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73"/>
        <w:gridCol w:w="1260"/>
        <w:gridCol w:w="2397"/>
        <w:gridCol w:w="33"/>
        <w:gridCol w:w="720"/>
        <w:gridCol w:w="2160"/>
        <w:gridCol w:w="597"/>
        <w:gridCol w:w="1743"/>
        <w:gridCol w:w="300"/>
        <w:gridCol w:w="1017"/>
        <w:gridCol w:w="1710"/>
        <w:gridCol w:w="1350"/>
      </w:tblGrid>
      <w:tr w:rsidR="00016A21" w:rsidRPr="00E67160" w:rsidTr="00016A21">
        <w:trPr>
          <w:trHeight w:val="420"/>
        </w:trPr>
        <w:tc>
          <w:tcPr>
            <w:tcW w:w="414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016A21" w:rsidRPr="00E67160" w:rsidRDefault="00016A21" w:rsidP="00E67160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016A21" w:rsidRPr="00E67160" w:rsidRDefault="00016A21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PLANI  DYMUJOR:</w:t>
            </w:r>
          </w:p>
        </w:tc>
        <w:tc>
          <w:tcPr>
            <w:tcW w:w="4800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SHTATOR</w:t>
            </w:r>
            <w:r w:rsidR="00FA2909" w:rsidRPr="00FA2909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bookmarkStart w:id="0" w:name="_GoBack"/>
            <w:bookmarkEnd w:id="0"/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TETOR</w:t>
            </w:r>
          </w:p>
        </w:tc>
        <w:tc>
          <w:tcPr>
            <w:tcW w:w="407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A21" w:rsidRPr="00E67160" w:rsidTr="00016A21">
        <w:trPr>
          <w:trHeight w:val="420"/>
        </w:trPr>
        <w:tc>
          <w:tcPr>
            <w:tcW w:w="41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016A21" w:rsidRPr="00E67160" w:rsidRDefault="00016A21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3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016A21" w:rsidRPr="00E67160" w:rsidRDefault="00016A21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202</w:t>
            </w:r>
            <w:r w:rsidR="00824B47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="00824B47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16A21" w:rsidRPr="00E67160" w:rsidRDefault="00016A21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A21" w:rsidRPr="00E67160" w:rsidTr="00775F06">
        <w:trPr>
          <w:trHeight w:val="458"/>
        </w:trPr>
        <w:tc>
          <w:tcPr>
            <w:tcW w:w="41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3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016A21" w:rsidRPr="00E67160" w:rsidRDefault="00016A21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16A21" w:rsidRPr="00E67160" w:rsidRDefault="00016A21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ARTET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16A21" w:rsidRPr="00E67160" w:rsidRDefault="00016A21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A21" w:rsidRPr="00E67160" w:rsidTr="00016A21">
        <w:trPr>
          <w:trHeight w:val="345"/>
        </w:trPr>
        <w:tc>
          <w:tcPr>
            <w:tcW w:w="41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3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016A21" w:rsidRPr="00E67160" w:rsidRDefault="0094044D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LËNDA</w:t>
            </w:r>
            <w:r w:rsidR="00016A21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016A21" w:rsidRPr="00E67160" w:rsidRDefault="00016A21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EDUKAT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Ë </w:t>
            </w: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MUZIKORE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16A21" w:rsidRPr="00E67160" w:rsidRDefault="00016A21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A21" w:rsidRPr="00E67160" w:rsidTr="00016A21">
        <w:trPr>
          <w:trHeight w:val="390"/>
        </w:trPr>
        <w:tc>
          <w:tcPr>
            <w:tcW w:w="414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3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016A21" w:rsidRPr="00E67160" w:rsidRDefault="0094044D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KLASA</w:t>
            </w:r>
            <w:r w:rsidR="00016A21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16A21" w:rsidRPr="00E67160" w:rsidRDefault="00016A21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16A21" w:rsidRPr="00E67160" w:rsidRDefault="00016A21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16A21" w:rsidRPr="00E67160" w:rsidTr="003D3138">
        <w:trPr>
          <w:trHeight w:val="645"/>
        </w:trPr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016A21" w:rsidRPr="00E67160" w:rsidRDefault="00016A21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94044D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emat 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mësimore:</w:t>
            </w:r>
          </w:p>
        </w:tc>
        <w:tc>
          <w:tcPr>
            <w:tcW w:w="13287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4044D" w:rsidRPr="00E67160" w:rsidRDefault="003D3138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Këngët       </w:t>
            </w:r>
          </w:p>
          <w:p w:rsidR="0094044D" w:rsidRPr="00E67160" w:rsidRDefault="003D3138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Ligjërimet ritmike     </w:t>
            </w:r>
          </w:p>
          <w:p w:rsidR="003D3138" w:rsidRPr="00E67160" w:rsidRDefault="0094044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Meloditë/</w:t>
            </w:r>
            <w:r w:rsidR="003D3138"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shoqërimet</w:t>
            </w:r>
          </w:p>
          <w:p w:rsidR="00016A21" w:rsidRPr="00E67160" w:rsidRDefault="003D3138" w:rsidP="00E67160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Lojërat muzikore</w:t>
            </w:r>
          </w:p>
        </w:tc>
      </w:tr>
      <w:tr w:rsidR="00016A21" w:rsidRPr="00E67160" w:rsidTr="00016A21">
        <w:tc>
          <w:tcPr>
            <w:tcW w:w="16167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016A21" w:rsidRPr="00E67160" w:rsidRDefault="00016A21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="005030E5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të nxënit për kompetencat kryesore të shkallës</w:t>
            </w:r>
            <w:r w:rsidR="005030E5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që synohen të</w:t>
            </w:r>
            <w:r w:rsidR="005030E5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arrihen përmes shtjellimit të </w:t>
            </w:r>
            <w:r w:rsidR="0094044D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016A21" w:rsidRPr="00E67160" w:rsidTr="00016A21">
        <w:trPr>
          <w:trHeight w:val="224"/>
        </w:trPr>
        <w:tc>
          <w:tcPr>
            <w:tcW w:w="16167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7550" w:rsidRPr="00E67160" w:rsidRDefault="00547550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komunikimit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shprehurit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Komunikues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efektiv</w:t>
            </w:r>
            <w:proofErr w:type="spellEnd"/>
          </w:p>
          <w:p w:rsidR="0094044D" w:rsidRPr="00E67160" w:rsidRDefault="0094044D" w:rsidP="00E67160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I.3</w:t>
            </w:r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Paraqet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paktën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një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mendim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një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temë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caktuar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gjatë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diskutimit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grup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kohëzgjatje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prej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3-5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minutash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;</w:t>
            </w:r>
          </w:p>
          <w:p w:rsidR="0094044D" w:rsidRPr="00E67160" w:rsidRDefault="0094044D" w:rsidP="00E67160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I.5</w:t>
            </w:r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Shpreh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mesazhin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dhënë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një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teksti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thjeshtë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letrar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lexuar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përmes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njërës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nga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format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shprehëse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si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folurit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shkrimit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vizatimit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dramatizimi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luajtjes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me role,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këngës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apo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vallëzimit</w:t>
            </w:r>
            <w:proofErr w:type="spellEnd"/>
            <w:r w:rsidRPr="00E6716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.</w:t>
            </w:r>
          </w:p>
          <w:p w:rsidR="00547550" w:rsidRPr="00E67160" w:rsidRDefault="00547550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menduarit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Mendimtar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kreativ</w:t>
            </w:r>
            <w:proofErr w:type="spellEnd"/>
          </w:p>
          <w:p w:rsidR="00547550" w:rsidRPr="00E67160" w:rsidRDefault="00547550" w:rsidP="00E6716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II.7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  Ndërton tekste, objekte apo animacione sipas imagjinatës në bazë të elementeve apo materialeve të dhëna.</w:t>
            </w:r>
          </w:p>
          <w:p w:rsidR="00547550" w:rsidRPr="00E67160" w:rsidRDefault="00547550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nxënit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Nxënës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suksesshëm</w:t>
            </w:r>
            <w:proofErr w:type="spellEnd"/>
          </w:p>
          <w:p w:rsidR="0094044D" w:rsidRPr="00E67160" w:rsidRDefault="0094044D" w:rsidP="00E67160">
            <w:pPr>
              <w:pStyle w:val="NormalWeb"/>
              <w:spacing w:before="0" w:beforeAutospacing="0" w:after="0" w:line="360" w:lineRule="auto"/>
              <w:rPr>
                <w:rFonts w:eastAsia="ArialMT"/>
              </w:rPr>
            </w:pPr>
            <w:r w:rsidRPr="00E67160">
              <w:rPr>
                <w:rFonts w:eastAsia="ArialMT"/>
                <w:b/>
              </w:rPr>
              <w:t>III.2</w:t>
            </w:r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Ndjek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udhëzimet</w:t>
            </w:r>
            <w:proofErr w:type="spellEnd"/>
            <w:r w:rsidRPr="00E67160">
              <w:rPr>
                <w:rFonts w:eastAsia="ArialMT"/>
              </w:rPr>
              <w:t xml:space="preserve"> e </w:t>
            </w:r>
            <w:proofErr w:type="spellStart"/>
            <w:r w:rsidRPr="00E67160">
              <w:rPr>
                <w:rFonts w:eastAsia="ArialMT"/>
              </w:rPr>
              <w:t>dhëna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në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libër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apo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në</w:t>
            </w:r>
            <w:proofErr w:type="spellEnd"/>
            <w:r w:rsidRPr="00E67160">
              <w:rPr>
                <w:rFonts w:eastAsia="ArialMT"/>
              </w:rPr>
              <w:t xml:space="preserve"> material </w:t>
            </w:r>
            <w:proofErr w:type="spellStart"/>
            <w:r w:rsidRPr="00E67160">
              <w:rPr>
                <w:rFonts w:eastAsia="ArialMT"/>
              </w:rPr>
              <w:t>tjetër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për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të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realizuar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një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veprim</w:t>
            </w:r>
            <w:proofErr w:type="spellEnd"/>
            <w:r w:rsidRPr="00E67160">
              <w:rPr>
                <w:rFonts w:eastAsia="ArialMT"/>
              </w:rPr>
              <w:t>/</w:t>
            </w:r>
            <w:proofErr w:type="spellStart"/>
            <w:r w:rsidRPr="00E67160">
              <w:rPr>
                <w:rFonts w:eastAsia="ArialMT"/>
              </w:rPr>
              <w:t>aktivitet</w:t>
            </w:r>
            <w:proofErr w:type="spellEnd"/>
            <w:r w:rsidRPr="00E67160">
              <w:rPr>
                <w:rFonts w:eastAsia="ArialMT"/>
              </w:rPr>
              <w:t>/</w:t>
            </w:r>
            <w:proofErr w:type="spellStart"/>
            <w:r w:rsidRPr="00E67160">
              <w:rPr>
                <w:rFonts w:eastAsia="ArialMT"/>
              </w:rPr>
              <w:t>detyrë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që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kërkohet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prej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tij</w:t>
            </w:r>
            <w:proofErr w:type="spellEnd"/>
            <w:r w:rsidRPr="00E67160">
              <w:rPr>
                <w:rFonts w:eastAsia="ArialMT"/>
              </w:rPr>
              <w:t>/</w:t>
            </w:r>
            <w:proofErr w:type="spellStart"/>
            <w:r w:rsidRPr="00E67160">
              <w:rPr>
                <w:rFonts w:eastAsia="ArialMT"/>
              </w:rPr>
              <w:t>saj</w:t>
            </w:r>
            <w:proofErr w:type="spellEnd"/>
            <w:r w:rsidRPr="00E67160">
              <w:rPr>
                <w:rFonts w:eastAsia="ArialMT"/>
              </w:rPr>
              <w:t xml:space="preserve">;                                                               </w:t>
            </w:r>
            <w:r w:rsidRPr="00E67160">
              <w:rPr>
                <w:rFonts w:eastAsia="ArialMT"/>
                <w:b/>
              </w:rPr>
              <w:t>III.3</w:t>
            </w:r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Parashtron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pyetje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dhe</w:t>
            </w:r>
            <w:proofErr w:type="spellEnd"/>
            <w:r w:rsidRPr="00E67160">
              <w:rPr>
                <w:rFonts w:eastAsia="ArialMT"/>
              </w:rPr>
              <w:t xml:space="preserve"> u përgjigjet pyetjeve për temën/problemin/detyrën e dhënë në njërën nga format e </w:t>
            </w:r>
            <w:proofErr w:type="spellStart"/>
            <w:r w:rsidRPr="00E67160">
              <w:rPr>
                <w:rFonts w:eastAsia="ArialMT"/>
              </w:rPr>
              <w:t>të</w:t>
            </w:r>
            <w:proofErr w:type="spellEnd"/>
            <w:r w:rsidRPr="00E67160">
              <w:rPr>
                <w:rFonts w:eastAsia="ArialMT"/>
              </w:rPr>
              <w:t xml:space="preserve"> </w:t>
            </w:r>
            <w:proofErr w:type="spellStart"/>
            <w:r w:rsidRPr="00E67160">
              <w:rPr>
                <w:rFonts w:eastAsia="ArialMT"/>
              </w:rPr>
              <w:t>shprehurit</w:t>
            </w:r>
            <w:proofErr w:type="spellEnd"/>
            <w:r w:rsidRPr="00E67160">
              <w:rPr>
                <w:rFonts w:eastAsia="ArialMT"/>
              </w:rPr>
              <w:t>.</w:t>
            </w:r>
          </w:p>
          <w:p w:rsidR="0094044D" w:rsidRPr="00E67160" w:rsidRDefault="0094044D" w:rsidP="00E67160">
            <w:pPr>
              <w:pStyle w:val="NormalWeb"/>
              <w:spacing w:before="0" w:beforeAutospacing="0" w:after="0" w:line="360" w:lineRule="auto"/>
              <w:rPr>
                <w:rFonts w:eastAsia="ArialMT"/>
              </w:rPr>
            </w:pPr>
          </w:p>
          <w:p w:rsidR="00547550" w:rsidRPr="00E67160" w:rsidRDefault="00547550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lastRenderedPageBreak/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jetë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punë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mjedis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Kontribues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produktiv</w:t>
            </w:r>
            <w:proofErr w:type="spellEnd"/>
          </w:p>
          <w:p w:rsidR="00547550" w:rsidRPr="00E67160" w:rsidRDefault="00547550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IV.2 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Kontrollon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mjetet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materialet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kohën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që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ka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dispozicion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gjatë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kryerjes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një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detyre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aktiviteti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klasë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shkollë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apo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jashtë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saj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).</w:t>
            </w:r>
          </w:p>
          <w:p w:rsidR="00547550" w:rsidRPr="00E67160" w:rsidRDefault="00547550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personale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Individ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shëndoshë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547550" w:rsidRPr="00E67160" w:rsidRDefault="00547550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V.5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Bashkëpunon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me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tjerët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pavarësisht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prejardhjes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aftësive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nevojave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veçanta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arritjen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një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qëllimi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përbashkët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aktivitet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klasë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shkollë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apo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jashtë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saj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.</w:t>
            </w:r>
          </w:p>
          <w:p w:rsidR="00547550" w:rsidRPr="00E67160" w:rsidRDefault="00547550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qytetare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Qytetar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përgjegjshëm</w:t>
            </w:r>
            <w:proofErr w:type="spellEnd"/>
          </w:p>
          <w:p w:rsidR="0094044D" w:rsidRPr="00E67160" w:rsidRDefault="00547550" w:rsidP="00E67160">
            <w:pPr>
              <w:spacing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sz w:val="24"/>
                <w:szCs w:val="24"/>
              </w:rPr>
              <w:t>VI.2</w:t>
            </w:r>
            <w:r w:rsidRPr="00E6716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231F20"/>
                <w:sz w:val="24"/>
                <w:szCs w:val="24"/>
              </w:rPr>
              <w:t> 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Diskuton në grup dhe në bashkëpunim me anëtarët e grupit vendos rregullat e brendshme në grup, në klasë,  si: rregullat e realizimit të aktivitetit, mirësjelljes, pastërtisë etj.</w:t>
            </w:r>
            <w:r w:rsidR="0094044D" w:rsidRPr="00E67160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  <w:r w:rsidR="00222A47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</w:t>
            </w:r>
          </w:p>
          <w:p w:rsidR="00222A47" w:rsidRPr="00E67160" w:rsidRDefault="0094044D" w:rsidP="00E67160">
            <w:pPr>
              <w:spacing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VI.6 </w:t>
            </w:r>
            <w:r w:rsidRPr="00E67160">
              <w:rPr>
                <w:rFonts w:ascii="Times New Roman" w:eastAsia="ArialMT" w:hAnsi="Times New Roman"/>
                <w:sz w:val="24"/>
                <w:szCs w:val="24"/>
              </w:rPr>
              <w:t>Shpreh mendimin duke kërkuar paraprakisht leje nga grupi, respekton mendimin e secilit anëtar të grupit duke i dëgjuar në mënyrë aktive, vendos duke bashkëpunuar me të gjithë anëtarët për mënyrat që çojnë drejt përfundimit të një aktiviteti të caktuar</w:t>
            </w:r>
            <w:r w:rsidR="00222A47" w:rsidRPr="00E67160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</w:tc>
      </w:tr>
      <w:tr w:rsidR="00016A21" w:rsidRPr="00E67160" w:rsidTr="00016A21">
        <w:tc>
          <w:tcPr>
            <w:tcW w:w="16167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016A21" w:rsidRPr="00E67160" w:rsidRDefault="00016A21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lastRenderedPageBreak/>
              <w:t>RNF-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të nxënit të fushës kurrikulare të shkallës</w:t>
            </w:r>
            <w:r w:rsidR="00696524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që synohen të arrihen përmes </w:t>
            </w:r>
            <w:r w:rsidR="0094044D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shtjellimit të tema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016A21" w:rsidRPr="00E67160" w:rsidTr="00016A21">
        <w:trPr>
          <w:trHeight w:val="503"/>
        </w:trPr>
        <w:tc>
          <w:tcPr>
            <w:tcW w:w="16167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22A47" w:rsidRPr="00E67160" w:rsidRDefault="00222A47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1.1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Këndon këngë e me</w:t>
            </w:r>
            <w:r w:rsidR="0094044D" w:rsidRPr="00E67160">
              <w:rPr>
                <w:rFonts w:ascii="Times New Roman" w:eastAsia="Arial Unicode MS" w:hAnsi="Times New Roman"/>
                <w:sz w:val="24"/>
                <w:szCs w:val="24"/>
              </w:rPr>
              <w:t>lodi të thjeshta sipas imitimit;</w:t>
            </w:r>
          </w:p>
          <w:p w:rsidR="00222A47" w:rsidRPr="00E67160" w:rsidRDefault="00222A47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1.2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Ritmizon vargje, ritme (me zë, me duar dhe me veg</w:t>
            </w:r>
            <w:r w:rsidR="0094044D" w:rsidRPr="00E67160">
              <w:rPr>
                <w:rFonts w:ascii="Times New Roman" w:eastAsia="Arial Unicode MS" w:hAnsi="Times New Roman"/>
                <w:sz w:val="24"/>
                <w:szCs w:val="24"/>
              </w:rPr>
              <w:t>la muzikore ritmike për fëmijë);</w:t>
            </w:r>
          </w:p>
          <w:p w:rsidR="00222A47" w:rsidRPr="00E67160" w:rsidRDefault="00222A47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1.5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Lëviz në mënyrë kreative e në përputhje me melodinë, ritmin, kar</w:t>
            </w:r>
            <w:r w:rsidR="00A71529" w:rsidRPr="00E67160">
              <w:rPr>
                <w:rFonts w:ascii="Times New Roman" w:eastAsia="Arial Unicode MS" w:hAnsi="Times New Roman"/>
                <w:sz w:val="24"/>
                <w:szCs w:val="24"/>
              </w:rPr>
              <w:t>akterin shprehës të muzikës etj.</w:t>
            </w:r>
            <w:r w:rsidR="0094044D" w:rsidRPr="00E67160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016A21" w:rsidRPr="00E67160" w:rsidRDefault="00222A47" w:rsidP="00E67160">
            <w:pPr>
              <w:spacing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1.6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Përmes lojës imagjinon e krijon melodi, ritme, shoqërime, lëvizje e vallëzime në mënyrë të lirshme, origjinale dhe kreative ose në temë të caktuar</w:t>
            </w:r>
            <w:r w:rsidR="00A71529" w:rsidRPr="00E67160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:rsidR="0094044D" w:rsidRPr="00E67160" w:rsidRDefault="0094044D" w:rsidP="00E67160">
            <w:pPr>
              <w:spacing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</w:p>
          <w:p w:rsidR="0094044D" w:rsidRPr="00E67160" w:rsidRDefault="0094044D" w:rsidP="00E67160">
            <w:pPr>
              <w:spacing w:line="360" w:lineRule="auto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016A21" w:rsidRPr="00E67160" w:rsidTr="00834490">
        <w:trPr>
          <w:cantSplit/>
          <w:trHeight w:val="1779"/>
        </w:trPr>
        <w:tc>
          <w:tcPr>
            <w:tcW w:w="140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016A21" w:rsidRPr="00E67160" w:rsidRDefault="00016A21" w:rsidP="00E052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Temat mësimore</w:t>
            </w:r>
          </w:p>
        </w:tc>
        <w:tc>
          <w:tcPr>
            <w:tcW w:w="5163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016A21" w:rsidRPr="00E67160" w:rsidRDefault="00696524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016A21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016A21" w:rsidRPr="00E67160" w:rsidRDefault="00696524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Koha</w:t>
            </w:r>
            <w:r w:rsidR="00016A21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 (orë mësimore)</w:t>
            </w:r>
          </w:p>
        </w:tc>
        <w:tc>
          <w:tcPr>
            <w:tcW w:w="17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016A21" w:rsidRPr="00E67160" w:rsidRDefault="00016A21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3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016A21" w:rsidRPr="00E67160" w:rsidRDefault="00016A21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016A21" w:rsidRPr="00E67160" w:rsidRDefault="00016A21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57710">
              <w:rPr>
                <w:rFonts w:ascii="Times New Roman" w:hAnsi="Times New Roman"/>
                <w:b/>
                <w:bCs/>
                <w:sz w:val="24"/>
                <w:szCs w:val="24"/>
              </w:rPr>
              <w:t>Ndërlidhja me lëndë</w:t>
            </w:r>
            <w:r w:rsidR="00696524" w:rsidRPr="00057710">
              <w:rPr>
                <w:rFonts w:ascii="Times New Roman" w:hAnsi="Times New Roman"/>
                <w:b/>
                <w:bCs/>
                <w:sz w:val="24"/>
                <w:szCs w:val="24"/>
              </w:rPr>
              <w:t>t e</w:t>
            </w:r>
            <w:r w:rsidRPr="0005771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tjera mësimore, me  çështjet</w:t>
            </w:r>
            <w:r w:rsidRPr="00E67160">
              <w:rPr>
                <w:rFonts w:ascii="Times New Roman" w:hAnsi="Times New Roman"/>
                <w:bCs/>
                <w:sz w:val="24"/>
                <w:szCs w:val="24"/>
              </w:rPr>
              <w:t xml:space="preserve"> ndërkurrikulare </w:t>
            </w:r>
          </w:p>
        </w:tc>
        <w:tc>
          <w:tcPr>
            <w:tcW w:w="13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16A21" w:rsidRPr="00E67160" w:rsidRDefault="00016A21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781CBA" w:rsidRPr="00E67160" w:rsidTr="00834490">
        <w:trPr>
          <w:trHeight w:val="70"/>
        </w:trPr>
        <w:tc>
          <w:tcPr>
            <w:tcW w:w="140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Këngët       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Ligjërimet ritmike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Meloditë/ shoqërimet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Lojërat muzikore</w:t>
            </w:r>
          </w:p>
        </w:tc>
        <w:tc>
          <w:tcPr>
            <w:tcW w:w="513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Këndon këngë e melodi të thjeshta (në grup) sipas imitimit, së paku 5 e maksimu</w:t>
            </w:r>
            <w:r w:rsidR="00494823">
              <w:rPr>
                <w:rFonts w:ascii="Times New Roman" w:hAnsi="Times New Roman"/>
                <w:color w:val="000000"/>
                <w:sz w:val="24"/>
                <w:szCs w:val="24"/>
              </w:rPr>
              <w:t>m 10 këngë gjatë vitit shkollor: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Sqarim: Këngët trajtojnë tema të ndryshme të përshtatshme për moshën e tyre (për natyrën, shkollën, familjen, dëshirat, lodrat, stinët, festat etj).  Këngët mund të përputhen edhe me mësimin e shkronjave duke mësuar nga një këngë të shkurtër për çdo shkronjë.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 Ritmizon vargje e ritme të këngëve (me zë, me duar dhe me vegla muzikore ritmike për fëmijë)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 Shoqëron këndimin dhe/ose luan melodi të thjeshta me vegla muzikore ritmike e melodike të përshtatshme për fëmije (p.sh., instrumentet e Orf-it);</w:t>
            </w:r>
          </w:p>
          <w:p w:rsidR="00781CBA" w:rsidRPr="00E67160" w:rsidRDefault="00781CBA" w:rsidP="00057710">
            <w:pPr>
              <w:pStyle w:val="NormalWeb"/>
              <w:spacing w:before="0" w:beforeAutospacing="0" w:after="0" w:afterAutospacing="0" w:line="360" w:lineRule="auto"/>
              <w:ind w:right="225"/>
              <w:textAlignment w:val="baseline"/>
            </w:pPr>
            <w:r w:rsidRPr="00E67160">
              <w:rPr>
                <w:rFonts w:eastAsia="MS Mincho"/>
                <w:color w:val="000000"/>
                <w:lang w:val="sq-AL"/>
              </w:rPr>
              <w:t xml:space="preserve">- Luan individualisht dhe në grup, lojëra të thjeshta muzikore të përshtatshme për moshën, </w:t>
            </w:r>
            <w:r w:rsidRPr="00E67160">
              <w:rPr>
                <w:rFonts w:eastAsia="MS Mincho"/>
                <w:color w:val="000000"/>
                <w:lang w:val="sq-AL"/>
              </w:rPr>
              <w:lastRenderedPageBreak/>
              <w:t>të përcjella me lëvizje trupore e me vegla muzikore f</w:t>
            </w:r>
            <w:r w:rsidR="00057710">
              <w:rPr>
                <w:rFonts w:eastAsia="MS Mincho"/>
                <w:color w:val="000000"/>
                <w:lang w:val="sq-AL"/>
              </w:rPr>
              <w:t>ë</w:t>
            </w:r>
            <w:r w:rsidRPr="00E67160">
              <w:rPr>
                <w:rFonts w:eastAsia="MS Mincho"/>
                <w:color w:val="000000"/>
                <w:lang w:val="sq-AL"/>
              </w:rPr>
              <w:t>mijërore dhe që trajtojnë tema të ndryshme, por edhe elemente didaktike të gjuhës artistike muzikore (ritmi, melodia, vetitë</w:t>
            </w:r>
            <w:r w:rsidRPr="00E67160">
              <w:t xml:space="preserve"> e </w:t>
            </w:r>
            <w:proofErr w:type="spellStart"/>
            <w:r w:rsidRPr="00E67160">
              <w:t>tingullit</w:t>
            </w:r>
            <w:proofErr w:type="spellEnd"/>
            <w:r w:rsidRPr="00E67160">
              <w:t xml:space="preserve"> </w:t>
            </w:r>
            <w:proofErr w:type="spellStart"/>
            <w:r w:rsidRPr="00E67160">
              <w:t>muzikor</w:t>
            </w:r>
            <w:proofErr w:type="spellEnd"/>
            <w:r w:rsidRPr="00E67160">
              <w:rPr>
                <w:spacing w:val="-1"/>
              </w:rPr>
              <w:t xml:space="preserve"> </w:t>
            </w:r>
            <w:proofErr w:type="spellStart"/>
            <w:r w:rsidRPr="00E67160">
              <w:t>etj</w:t>
            </w:r>
            <w:proofErr w:type="spellEnd"/>
            <w:r>
              <w:t>.</w:t>
            </w:r>
            <w:r w:rsidRPr="00E67160">
              <w:t>).</w:t>
            </w:r>
          </w:p>
        </w:tc>
        <w:tc>
          <w:tcPr>
            <w:tcW w:w="291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Të udhëtojmë së bashku drejt botës së muzikës (zh), fq. 10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Të luajmë me instrumente dhe të vallëzojmë (zh), fq. 11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Qëndrimi gjatë këndimit (zh), fq. 12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Kënga “Gëzimi i shkollës” (zh), fq. 13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Kënga “Gëzimi i shkollës” (p), fq. 13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Kënga “Roza, Rozina” (zh), fq. 15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Kënga “Roza, Rozina” (p), fq. 15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Gurabijat (zh), fq. 22</w:t>
            </w: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ind w:left="80"/>
              <w:textAlignment w:val="baseline"/>
              <w:rPr>
                <w:color w:val="231F20"/>
              </w:rPr>
            </w:pPr>
          </w:p>
          <w:p w:rsidR="00781CBA" w:rsidRPr="00E67160" w:rsidRDefault="00781CBA" w:rsidP="00E67160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781CBA" w:rsidRPr="00E67160" w:rsidRDefault="00781CBA" w:rsidP="00E6716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me fëmijët në qendër dhe gjithëpërfshirja;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e bazuar në arritjen e kompetencave;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e integruar;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e diferencuar.</w:t>
            </w:r>
          </w:p>
        </w:tc>
        <w:tc>
          <w:tcPr>
            <w:tcW w:w="131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Vlerësim formativ;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Vlerësim përmbledhës.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(Vendos instrumentet)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 xml:space="preserve">Gjuhë shqipe; 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Njeriu dhe natyra; Matematikë;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Edukatë fizike,sportet dhe shëndeti.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Çështjet ndërkurriku lare: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Edukimi për qytetari demokratike;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Arsimi për zhvillim të qëndrueshëm.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781CBA">
            <w:pPr>
              <w:pStyle w:val="TableParagraph"/>
              <w:spacing w:line="360" w:lineRule="auto"/>
              <w:ind w:left="0"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‘</w:t>
            </w:r>
            <w:r w:rsidRPr="001F30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‘</w:t>
            </w: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Edukatë muzikore </w:t>
            </w:r>
            <w:r w:rsidRPr="00E6716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’’</w:t>
            </w:r>
          </w:p>
          <w:p w:rsidR="00781CBA" w:rsidRPr="00E67160" w:rsidRDefault="00781CBA" w:rsidP="00781C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  <w:p w:rsidR="00781CBA" w:rsidRPr="00E67160" w:rsidRDefault="00781CBA" w:rsidP="00781C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781C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781C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16A21" w:rsidRPr="00E67160" w:rsidRDefault="00016A21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94044D" w:rsidRPr="00E67160" w:rsidRDefault="0094044D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94044D" w:rsidRPr="00E67160" w:rsidRDefault="0094044D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94044D" w:rsidRPr="00E67160" w:rsidRDefault="0094044D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94044D" w:rsidRPr="00E67160" w:rsidRDefault="0094044D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94044D" w:rsidRPr="00E67160" w:rsidRDefault="0094044D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94044D" w:rsidRPr="00E67160" w:rsidRDefault="0094044D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94044D" w:rsidRPr="00E67160" w:rsidRDefault="0094044D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94044D" w:rsidRPr="00E67160" w:rsidRDefault="0094044D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94044D" w:rsidRPr="00E67160" w:rsidRDefault="0094044D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94044D" w:rsidRPr="00E67160" w:rsidRDefault="0094044D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FF628B" w:rsidRPr="00E67160" w:rsidRDefault="00FF628B" w:rsidP="00E67160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tbl>
      <w:tblPr>
        <w:tblW w:w="161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990"/>
        <w:gridCol w:w="597"/>
        <w:gridCol w:w="3003"/>
        <w:gridCol w:w="1317"/>
        <w:gridCol w:w="1743"/>
        <w:gridCol w:w="630"/>
        <w:gridCol w:w="1710"/>
        <w:gridCol w:w="210"/>
        <w:gridCol w:w="1230"/>
        <w:gridCol w:w="1620"/>
        <w:gridCol w:w="1227"/>
      </w:tblGrid>
      <w:tr w:rsidR="00FF628B" w:rsidRPr="00E67160" w:rsidTr="00FF628B">
        <w:trPr>
          <w:trHeight w:val="420"/>
        </w:trPr>
        <w:tc>
          <w:tcPr>
            <w:tcW w:w="347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32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FF628B" w:rsidRPr="00E67160" w:rsidRDefault="00FF628B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PLANI  DYMUJOR:</w:t>
            </w:r>
          </w:p>
        </w:tc>
        <w:tc>
          <w:tcPr>
            <w:tcW w:w="4293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NËNTOR</w:t>
            </w:r>
            <w:r w:rsidR="00FA2909" w:rsidRPr="00FA2909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DHJETOR</w:t>
            </w:r>
          </w:p>
        </w:tc>
        <w:tc>
          <w:tcPr>
            <w:tcW w:w="407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628B" w:rsidRPr="00E67160" w:rsidTr="00FF628B">
        <w:trPr>
          <w:trHeight w:val="420"/>
        </w:trPr>
        <w:tc>
          <w:tcPr>
            <w:tcW w:w="34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32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FF628B" w:rsidRPr="00E67160" w:rsidRDefault="00FF628B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2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202</w:t>
            </w:r>
            <w:r w:rsidR="0001419E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="0001419E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628B" w:rsidRPr="00E67160" w:rsidTr="00FF628B">
        <w:trPr>
          <w:trHeight w:val="285"/>
        </w:trPr>
        <w:tc>
          <w:tcPr>
            <w:tcW w:w="34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32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FF628B" w:rsidRPr="00E67160" w:rsidRDefault="00FF628B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2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F628B" w:rsidRPr="00E67160" w:rsidRDefault="00FF628B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ARTET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628B" w:rsidRPr="00E67160" w:rsidTr="00FF628B">
        <w:trPr>
          <w:trHeight w:val="345"/>
        </w:trPr>
        <w:tc>
          <w:tcPr>
            <w:tcW w:w="34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32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FF628B" w:rsidRPr="00E67160" w:rsidRDefault="0094044D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LËNDA</w:t>
            </w:r>
            <w:r w:rsidR="00FF628B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29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FF628B" w:rsidRPr="00E67160" w:rsidRDefault="00FF628B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EDUKAT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Ë </w:t>
            </w: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 xml:space="preserve"> MUZIKORE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628B" w:rsidRPr="00E67160" w:rsidTr="00FF628B">
        <w:trPr>
          <w:trHeight w:val="413"/>
        </w:trPr>
        <w:tc>
          <w:tcPr>
            <w:tcW w:w="347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432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FF628B" w:rsidRPr="00E67160" w:rsidRDefault="0094044D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KLASA</w:t>
            </w:r>
            <w:r w:rsidR="00FF628B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293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F628B" w:rsidRPr="00E67160" w:rsidRDefault="00FF628B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628B" w:rsidRPr="00E67160" w:rsidTr="00FF628B"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94044D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emat 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mësimore:</w:t>
            </w:r>
          </w:p>
        </w:tc>
        <w:tc>
          <w:tcPr>
            <w:tcW w:w="13287" w:type="dxa"/>
            <w:gridSpan w:val="1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Këngët       </w:t>
            </w: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Lojërat muzikore   </w:t>
            </w: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Krijimet muzikore                                                        </w:t>
            </w:r>
          </w:p>
          <w:p w:rsidR="00FF628B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Elementet bazike të gjuhës artistike</w:t>
            </w:r>
          </w:p>
        </w:tc>
      </w:tr>
      <w:tr w:rsidR="00FF628B" w:rsidRPr="00E67160" w:rsidTr="00781CBA">
        <w:tc>
          <w:tcPr>
            <w:tcW w:w="16167" w:type="dxa"/>
            <w:gridSpan w:val="1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8D08D"/>
          </w:tcPr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 të nxënit për kompetencat kryesore të shkallës që synohen të arrih</w:t>
            </w:r>
            <w:r w:rsidR="0094044D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en përmes shtjellimit të  tema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FF628B" w:rsidRPr="00E67160" w:rsidTr="00FF628B">
        <w:trPr>
          <w:trHeight w:val="224"/>
        </w:trPr>
        <w:tc>
          <w:tcPr>
            <w:tcW w:w="16167" w:type="dxa"/>
            <w:gridSpan w:val="1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1529" w:rsidRPr="00E67160" w:rsidRDefault="00A71529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komunikimit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shprehurit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Komunikues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efektiv</w:t>
            </w:r>
            <w:proofErr w:type="spellEnd"/>
          </w:p>
          <w:p w:rsidR="00E67160" w:rsidRPr="00E67160" w:rsidRDefault="0094044D" w:rsidP="00E67160">
            <w:pPr>
              <w:spacing w:after="0" w:line="360" w:lineRule="auto"/>
              <w:rPr>
                <w:rFonts w:ascii="Times New Roman" w:eastAsia="ArialMT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I.3 </w:t>
            </w:r>
            <w:r w:rsidRPr="00E67160">
              <w:rPr>
                <w:rFonts w:ascii="Times New Roman" w:eastAsia="ArialMT" w:hAnsi="Times New Roman"/>
                <w:sz w:val="24"/>
                <w:szCs w:val="24"/>
              </w:rPr>
              <w:t>Paraqet të paktën një mendim për një temë të caktuar gjatë diskutimit në grup në kohëzgjatje prej 3-5 minutash;</w:t>
            </w:r>
          </w:p>
          <w:p w:rsidR="0094044D" w:rsidRPr="00E67160" w:rsidRDefault="00E67160" w:rsidP="00E67160">
            <w:pPr>
              <w:spacing w:after="0" w:line="360" w:lineRule="auto"/>
              <w:rPr>
                <w:rFonts w:ascii="Times New Roman" w:eastAsia="ArialMT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I.5 </w:t>
            </w:r>
            <w:r w:rsidR="0094044D" w:rsidRPr="00E67160">
              <w:rPr>
                <w:rFonts w:ascii="Times New Roman" w:eastAsia="ArialMT" w:hAnsi="Times New Roman"/>
                <w:sz w:val="24"/>
                <w:szCs w:val="24"/>
              </w:rPr>
              <w:t>Shpreh mesazhin e dhënë të një teksti të thjeshtë letrar të lexuar, përmes njërës nga format shprehëse, si: të folurit, shkrimit, vizatimit, dramatizimi - luajtjes</w:t>
            </w:r>
            <w:r w:rsidRPr="00E67160">
              <w:rPr>
                <w:rFonts w:ascii="Times New Roman" w:eastAsia="ArialMT" w:hAnsi="Times New Roman"/>
                <w:sz w:val="24"/>
                <w:szCs w:val="24"/>
              </w:rPr>
              <w:t xml:space="preserve"> me role, këngës apo vallëzimit.</w:t>
            </w:r>
          </w:p>
          <w:p w:rsidR="00A71529" w:rsidRPr="00E67160" w:rsidRDefault="00A71529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menduarit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Mendimtar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kreativ</w:t>
            </w:r>
            <w:proofErr w:type="spellEnd"/>
          </w:p>
          <w:p w:rsidR="00E67160" w:rsidRPr="00E67160" w:rsidRDefault="00E67160" w:rsidP="00E6716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 Unicode MS" w:hAnsi="Times New Roman"/>
                <w:b/>
                <w:sz w:val="24"/>
                <w:szCs w:val="24"/>
              </w:rPr>
              <w:t>II.7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Ndërton tekste, objekte apo animacione sipas imagjinatës në bazë të elementeve apo materialeve të dhëna;</w:t>
            </w:r>
          </w:p>
          <w:p w:rsidR="00E67160" w:rsidRPr="00E67160" w:rsidRDefault="00E67160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 Unicode MS" w:hAnsi="Times New Roman"/>
                <w:b/>
                <w:sz w:val="24"/>
                <w:szCs w:val="24"/>
              </w:rPr>
              <w:t>II.8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Arsyeton para grupit mënyrën e zgjidhjes së një problemi nga gjuha, matematika, shkencat e natyrës, shoqëria, shëndeti apo nga fusha të tjera në kohëzgjatje prej 3-5 minutash.</w:t>
            </w:r>
          </w:p>
          <w:p w:rsidR="00E67160" w:rsidRPr="00E67160" w:rsidRDefault="00A71529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</w:t>
            </w:r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nxënit</w:t>
            </w:r>
            <w:proofErr w:type="spellEnd"/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Nxënës</w:t>
            </w:r>
            <w:proofErr w:type="spellEnd"/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suksesshëm</w:t>
            </w:r>
            <w:proofErr w:type="spellEnd"/>
            <w:r w:rsidR="00E67160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  <w:r w:rsidR="00E67160" w:rsidRPr="00E67160">
              <w:rPr>
                <w:rFonts w:ascii="Times New Roman" w:eastAsia="Arial Unicode MS" w:hAnsi="Times New Roman"/>
                <w:b/>
                <w:sz w:val="24"/>
                <w:szCs w:val="24"/>
              </w:rPr>
              <w:t>III.2</w:t>
            </w:r>
            <w:r w:rsidR="00E67160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Ndjek udhëzimet e dhëna në libër apo në material tjetër për të realizuar një veprim/aktivitet/detyrë që kërkohet prej tij/saj;</w:t>
            </w:r>
          </w:p>
          <w:p w:rsidR="00A71529" w:rsidRPr="00E67160" w:rsidRDefault="00E67160" w:rsidP="00E67160">
            <w:pPr>
              <w:pStyle w:val="NormalWeb"/>
              <w:spacing w:after="0" w:line="360" w:lineRule="auto"/>
              <w:rPr>
                <w:rFonts w:eastAsia="Arial Unicode MS"/>
              </w:rPr>
            </w:pPr>
            <w:r w:rsidRPr="00E67160">
              <w:rPr>
                <w:rFonts w:eastAsia="Arial Unicode MS"/>
                <w:b/>
              </w:rPr>
              <w:t>III.3</w:t>
            </w:r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Parashtron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pyetje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dhe</w:t>
            </w:r>
            <w:proofErr w:type="spellEnd"/>
            <w:r w:rsidRPr="00E67160">
              <w:rPr>
                <w:rFonts w:eastAsia="Arial Unicode MS"/>
              </w:rPr>
              <w:t xml:space="preserve"> u </w:t>
            </w:r>
            <w:proofErr w:type="spellStart"/>
            <w:r w:rsidRPr="00E67160">
              <w:rPr>
                <w:rFonts w:eastAsia="Arial Unicode MS"/>
              </w:rPr>
              <w:t>përgjigjet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pyetjeve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për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temën</w:t>
            </w:r>
            <w:proofErr w:type="spellEnd"/>
            <w:r w:rsidRPr="00E67160">
              <w:rPr>
                <w:rFonts w:eastAsia="Arial Unicode MS"/>
              </w:rPr>
              <w:t>/</w:t>
            </w:r>
            <w:proofErr w:type="spellStart"/>
            <w:r w:rsidRPr="00E67160">
              <w:rPr>
                <w:rFonts w:eastAsia="Arial Unicode MS"/>
              </w:rPr>
              <w:t>problemin</w:t>
            </w:r>
            <w:proofErr w:type="spellEnd"/>
            <w:r w:rsidRPr="00E67160">
              <w:rPr>
                <w:rFonts w:eastAsia="Arial Unicode MS"/>
              </w:rPr>
              <w:t>/</w:t>
            </w:r>
            <w:proofErr w:type="spellStart"/>
            <w:r w:rsidRPr="00E67160">
              <w:rPr>
                <w:rFonts w:eastAsia="Arial Unicode MS"/>
              </w:rPr>
              <w:t>detyrën</w:t>
            </w:r>
            <w:proofErr w:type="spellEnd"/>
            <w:r w:rsidRPr="00E67160">
              <w:rPr>
                <w:rFonts w:eastAsia="Arial Unicode MS"/>
              </w:rPr>
              <w:t xml:space="preserve"> e </w:t>
            </w:r>
            <w:proofErr w:type="spellStart"/>
            <w:r w:rsidRPr="00E67160">
              <w:rPr>
                <w:rFonts w:eastAsia="Arial Unicode MS"/>
              </w:rPr>
              <w:t>dhënë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në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njërën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nga</w:t>
            </w:r>
            <w:proofErr w:type="spellEnd"/>
            <w:r w:rsidRPr="00E67160">
              <w:rPr>
                <w:rFonts w:eastAsia="Arial Unicode MS"/>
              </w:rPr>
              <w:t xml:space="preserve"> format e </w:t>
            </w:r>
            <w:proofErr w:type="spellStart"/>
            <w:r w:rsidRPr="00E67160">
              <w:rPr>
                <w:rFonts w:eastAsia="Arial Unicode MS"/>
              </w:rPr>
              <w:t>të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shprehurit</w:t>
            </w:r>
            <w:proofErr w:type="spellEnd"/>
            <w:r w:rsidRPr="00E67160">
              <w:rPr>
                <w:rFonts w:eastAsia="Arial Unicode MS"/>
              </w:rPr>
              <w:t xml:space="preserve">;                                                                   </w:t>
            </w:r>
            <w:r w:rsidRPr="00E67160">
              <w:rPr>
                <w:rFonts w:eastAsia="Arial Unicode MS"/>
                <w:b/>
              </w:rPr>
              <w:lastRenderedPageBreak/>
              <w:t>III.4</w:t>
            </w:r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Zgjidh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në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mënyrë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të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pavarur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problemin</w:t>
            </w:r>
            <w:proofErr w:type="spellEnd"/>
            <w:r w:rsidRPr="00E67160">
              <w:rPr>
                <w:rFonts w:eastAsia="Arial Unicode MS"/>
              </w:rPr>
              <w:t xml:space="preserve">, </w:t>
            </w:r>
            <w:proofErr w:type="spellStart"/>
            <w:r w:rsidRPr="00E67160">
              <w:rPr>
                <w:rFonts w:eastAsia="Arial Unicode MS"/>
              </w:rPr>
              <w:t>detyrën</w:t>
            </w:r>
            <w:proofErr w:type="spellEnd"/>
            <w:r w:rsidRPr="00E67160">
              <w:rPr>
                <w:rFonts w:eastAsia="Arial Unicode MS"/>
              </w:rPr>
              <w:t xml:space="preserve"> e </w:t>
            </w:r>
            <w:proofErr w:type="spellStart"/>
            <w:r w:rsidRPr="00E67160">
              <w:rPr>
                <w:rFonts w:eastAsia="Arial Unicode MS"/>
              </w:rPr>
              <w:t>dhënë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dhe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prezanton</w:t>
            </w:r>
            <w:proofErr w:type="spellEnd"/>
            <w:r w:rsidRPr="00E67160">
              <w:rPr>
                <w:rFonts w:eastAsia="Arial Unicode MS"/>
              </w:rPr>
              <w:t xml:space="preserve"> para </w:t>
            </w:r>
            <w:proofErr w:type="spellStart"/>
            <w:r w:rsidRPr="00E67160">
              <w:rPr>
                <w:rFonts w:eastAsia="Arial Unicode MS"/>
              </w:rPr>
              <w:t>të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tjerëve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mënyrat</w:t>
            </w:r>
            <w:proofErr w:type="spellEnd"/>
            <w:r w:rsidRPr="00E67160">
              <w:rPr>
                <w:rFonts w:eastAsia="Arial Unicode MS"/>
              </w:rPr>
              <w:t xml:space="preserve"> e </w:t>
            </w:r>
            <w:proofErr w:type="spellStart"/>
            <w:r w:rsidRPr="00E67160">
              <w:rPr>
                <w:rFonts w:eastAsia="Arial Unicode MS"/>
              </w:rPr>
              <w:t>mundshme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të</w:t>
            </w:r>
            <w:proofErr w:type="spellEnd"/>
            <w:r w:rsidRPr="00E67160">
              <w:rPr>
                <w:rFonts w:eastAsia="Arial Unicode MS"/>
              </w:rPr>
              <w:t xml:space="preserve"> </w:t>
            </w:r>
            <w:proofErr w:type="spellStart"/>
            <w:r w:rsidRPr="00E67160">
              <w:rPr>
                <w:rFonts w:eastAsia="Arial Unicode MS"/>
              </w:rPr>
              <w:t>zgjidhjes</w:t>
            </w:r>
            <w:proofErr w:type="spellEnd"/>
            <w:r w:rsidRPr="00E67160">
              <w:rPr>
                <w:rFonts w:eastAsia="Arial Unicode MS"/>
              </w:rPr>
              <w:t xml:space="preserve">;                                                                  </w:t>
            </w:r>
            <w:r w:rsidR="00A71529" w:rsidRPr="00E67160">
              <w:rPr>
                <w:rFonts w:eastAsia="ArialMT"/>
                <w:b/>
              </w:rPr>
              <w:t xml:space="preserve">III.7 </w:t>
            </w:r>
            <w:r w:rsidR="00A71529" w:rsidRPr="00E67160">
              <w:rPr>
                <w:rFonts w:eastAsia="Arial Unicode MS"/>
                <w:lang w:val="sq-AL"/>
              </w:rPr>
              <w:t>Identifikon njohuritë e veta që i ka e të cilat e ndihmojnë për të kryer një detyrë apo aktivitetet të caktuar dhe kërkon këshilla, informa</w:t>
            </w:r>
            <w:r w:rsidRPr="00E67160">
              <w:rPr>
                <w:rFonts w:eastAsia="Arial Unicode MS"/>
                <w:lang w:val="sq-AL"/>
              </w:rPr>
              <w:t>ta gjatë hasjes së vështirësive.</w:t>
            </w:r>
          </w:p>
          <w:p w:rsidR="00A71529" w:rsidRPr="00E67160" w:rsidRDefault="00A71529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jetë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punë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mjedis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Kontribues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produktiv</w:t>
            </w:r>
            <w:proofErr w:type="spellEnd"/>
          </w:p>
          <w:p w:rsidR="00E67160" w:rsidRDefault="00A7152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IV.2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Kontrollon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mjetet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materialet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kohën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që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ka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dispozicion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gjatë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kryerjes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një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detyre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aktiviteti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klasë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shkollë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apo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jashtë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saj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)</w:t>
            </w:r>
            <w:r w:rsid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.</w:t>
            </w:r>
          </w:p>
          <w:p w:rsidR="00E67160" w:rsidRDefault="00E67160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</w:pPr>
          </w:p>
          <w:p w:rsidR="00A71529" w:rsidRPr="00E67160" w:rsidRDefault="00A71529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personale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Individ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shëndoshë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A71529" w:rsidRPr="00E67160" w:rsidRDefault="00A7152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V.5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Bashkëpunon me të tjerët pavarësisht prejardhjes, aftësive dhe nevojave të veçanta për arritjen e një qëllimi të përbashkët në aktivitet në </w:t>
            </w:r>
            <w:r w:rsidR="00E67160">
              <w:rPr>
                <w:rFonts w:ascii="Times New Roman" w:eastAsia="Arial Unicode MS" w:hAnsi="Times New Roman"/>
                <w:sz w:val="24"/>
                <w:szCs w:val="24"/>
              </w:rPr>
              <w:t>klasë/shkollë apo jashtë saj.</w:t>
            </w:r>
          </w:p>
          <w:p w:rsidR="00A71529" w:rsidRPr="00E67160" w:rsidRDefault="00A71529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qytetare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Qytetar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përgjegjshëm</w:t>
            </w:r>
            <w:proofErr w:type="spellEnd"/>
          </w:p>
          <w:p w:rsidR="00A71529" w:rsidRPr="00E67160" w:rsidRDefault="00A71529" w:rsidP="00E67160">
            <w:pPr>
              <w:pStyle w:val="NormalWeb"/>
              <w:spacing w:before="0" w:beforeAutospacing="0" w:after="0" w:afterAutospacing="0" w:line="360" w:lineRule="auto"/>
              <w:rPr>
                <w:rFonts w:eastAsia="Arial Unicode MS"/>
                <w:lang w:val="sq-AL"/>
              </w:rPr>
            </w:pPr>
            <w:r w:rsidRPr="00E67160">
              <w:rPr>
                <w:rFonts w:eastAsia="ArialMT"/>
                <w:b/>
                <w:lang w:val="sq-AL"/>
              </w:rPr>
              <w:t>VI.2</w:t>
            </w:r>
            <w:r w:rsidRPr="00E67160">
              <w:rPr>
                <w:b/>
                <w:bCs/>
                <w:color w:val="000000"/>
              </w:rPr>
              <w:t xml:space="preserve"> </w:t>
            </w:r>
            <w:r w:rsidRPr="00E67160">
              <w:rPr>
                <w:color w:val="231F20"/>
              </w:rPr>
              <w:t> </w:t>
            </w:r>
            <w:r w:rsidRPr="00E67160">
              <w:rPr>
                <w:rFonts w:eastAsia="Arial Unicode MS"/>
                <w:lang w:val="sq-AL"/>
              </w:rPr>
              <w:t xml:space="preserve">Diskuton në grup dhe në bashkëpunim me anëtarët e grupit vendos rregullat </w:t>
            </w:r>
            <w:r w:rsidR="00E67160">
              <w:rPr>
                <w:rFonts w:eastAsia="Arial Unicode MS"/>
                <w:lang w:val="sq-AL"/>
              </w:rPr>
              <w:t>e brendshme në grup, në klasë, </w:t>
            </w:r>
            <w:r w:rsidRPr="00E67160">
              <w:rPr>
                <w:rFonts w:eastAsia="Arial Unicode MS"/>
                <w:lang w:val="sq-AL"/>
              </w:rPr>
              <w:t>si: rregullat e realizimit të aktivitetit, mirësjelljes, pastërtisë etj.;</w:t>
            </w:r>
          </w:p>
          <w:p w:rsidR="00A71529" w:rsidRPr="00E67160" w:rsidRDefault="00A7152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VI.6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Shpreh mendimin duke kërkuar paraprakisht leje nga grupi, respekton mendimin e secilit anëtar të grupit duke i dëgjuar në mënyrë aktive, vendos duke bashkëpunuar me të gjithë anëtarët për mënyrat që çojnë drejt përfundimit të një aktiviteti të ca</w:t>
            </w:r>
            <w:r w:rsidR="00E67160">
              <w:rPr>
                <w:rFonts w:ascii="Times New Roman" w:eastAsia="Arial Unicode MS" w:hAnsi="Times New Roman"/>
                <w:sz w:val="24"/>
                <w:szCs w:val="24"/>
              </w:rPr>
              <w:t>ktuar.</w:t>
            </w:r>
          </w:p>
          <w:p w:rsidR="00FF628B" w:rsidRPr="00E67160" w:rsidRDefault="00FF628B" w:rsidP="00E67160">
            <w:pPr>
              <w:pStyle w:val="ListParagraph"/>
              <w:spacing w:line="36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FF628B" w:rsidRPr="00E67160" w:rsidTr="00781CBA">
        <w:tc>
          <w:tcPr>
            <w:tcW w:w="16167" w:type="dxa"/>
            <w:gridSpan w:val="1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8D08D"/>
          </w:tcPr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lastRenderedPageBreak/>
              <w:t>RNF-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të nxënit të fushës kurrikulare të shkallës</w:t>
            </w:r>
            <w:r w:rsidR="00C600D1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, që synohen të arrihen përmes</w:t>
            </w:r>
            <w:r w:rsid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shtjellimit të tema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FF628B" w:rsidRPr="00E67160" w:rsidTr="00FF628B">
        <w:trPr>
          <w:trHeight w:val="503"/>
        </w:trPr>
        <w:tc>
          <w:tcPr>
            <w:tcW w:w="16167" w:type="dxa"/>
            <w:gridSpan w:val="1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1529" w:rsidRPr="00E67160" w:rsidRDefault="00A7152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1.1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Këndon këngë e me</w:t>
            </w:r>
            <w:r w:rsidR="00E67160">
              <w:rPr>
                <w:rFonts w:ascii="Times New Roman" w:eastAsia="Arial Unicode MS" w:hAnsi="Times New Roman"/>
                <w:sz w:val="24"/>
                <w:szCs w:val="24"/>
              </w:rPr>
              <w:t>lodi të thjeshta sipas imitimit;</w:t>
            </w:r>
          </w:p>
          <w:p w:rsidR="00A71529" w:rsidRPr="00E67160" w:rsidRDefault="00A7152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1.2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Ritmizon vargje, ritme (me zë, me duar dhe me vegla muzikore ritmike </w:t>
            </w:r>
            <w:r w:rsidR="00E67160">
              <w:rPr>
                <w:rFonts w:ascii="Times New Roman" w:eastAsia="Arial Unicode MS" w:hAnsi="Times New Roman"/>
                <w:sz w:val="24"/>
                <w:szCs w:val="24"/>
              </w:rPr>
              <w:t>për fëmijë);</w:t>
            </w:r>
          </w:p>
          <w:p w:rsidR="00A71529" w:rsidRPr="00E67160" w:rsidRDefault="00A7152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1.5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Lëviz në mënyrë kreative e në përputhje me melodinë, ritmin, karakterin shprehës të muzikës etj.</w:t>
            </w:r>
            <w:r w:rsidR="00E67160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A71529" w:rsidRPr="00E67160" w:rsidRDefault="00A7152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1.6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Përmes lojës imagjinon e krijon melodi, ritme, shoqërime, lëvizje e vallëzime në mënyrë të lirshme, origjinale dhe kreative ose në temë të caktuar</w:t>
            </w:r>
            <w:r w:rsidR="00E67160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FF628B" w:rsidRPr="00E67160" w:rsidRDefault="00A71529" w:rsidP="00761DE6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2.1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Përmes p</w:t>
            </w:r>
            <w:r w:rsidR="00761DE6">
              <w:rPr>
                <w:rFonts w:ascii="Times New Roman" w:eastAsia="Arial Unicode MS" w:hAnsi="Times New Roman"/>
                <w:sz w:val="24"/>
                <w:szCs w:val="24"/>
              </w:rPr>
              <w:t>e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rceptimit dhe përjetimit artistik njeh (vërejnë) elementet kryesore të gjuhës artistike përkatëse, p.sh: përmes dëgjimit muzikor, vrojtimit të veprave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artistike në tekste, katalogje, në ekspozita, në video prezantime, në internet etj.) dhe në krijimet e veta vëren dhe dallon tingullin, vijat, ngjyrën, ritmin, melodinë, formën, dimensionin, raportin, kontrastin, teksturën etj.).</w:t>
            </w:r>
          </w:p>
        </w:tc>
      </w:tr>
      <w:tr w:rsidR="00FF628B" w:rsidRPr="00E67160" w:rsidTr="00854ED1">
        <w:trPr>
          <w:cantSplit/>
          <w:trHeight w:val="1779"/>
        </w:trPr>
        <w:tc>
          <w:tcPr>
            <w:tcW w:w="18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FF628B" w:rsidRPr="00E67160" w:rsidRDefault="00E67160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Tema</w:t>
            </w:r>
            <w:r w:rsidR="00FF628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 mësimore</w:t>
            </w:r>
          </w:p>
        </w:tc>
        <w:tc>
          <w:tcPr>
            <w:tcW w:w="459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30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FF628B" w:rsidRPr="00E67160" w:rsidRDefault="00236B08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FF628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FF628B" w:rsidRPr="00E67160" w:rsidRDefault="00236B08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Koha </w:t>
            </w:r>
            <w:r w:rsidR="00FF628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mësimore (orë 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FF628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mësimore)</w:t>
            </w:r>
          </w:p>
        </w:tc>
        <w:tc>
          <w:tcPr>
            <w:tcW w:w="171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FF628B" w:rsidRPr="00E67160" w:rsidRDefault="00FF628B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44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FF628B" w:rsidRPr="00E67160" w:rsidRDefault="00FF628B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FF628B" w:rsidRPr="00E67160" w:rsidRDefault="00FF628B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Ndërlidhja me lëndë</w:t>
            </w:r>
            <w:r w:rsidR="00236B08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 e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tjera mësimore, me  çështjet ndërkurrikulare 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FF628B" w:rsidRPr="00E67160" w:rsidTr="00854ED1">
        <w:trPr>
          <w:trHeight w:val="70"/>
        </w:trPr>
        <w:tc>
          <w:tcPr>
            <w:tcW w:w="18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Këngët       </w:t>
            </w: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</w:t>
            </w: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Lojërat muzikore   </w:t>
            </w: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4ED1" w:rsidRPr="00E67160" w:rsidRDefault="00854ED1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 Krijimet muzikore                                                        </w:t>
            </w: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 </w:t>
            </w: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466D" w:rsidRPr="00E67160" w:rsidRDefault="00D4466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F628B" w:rsidRPr="001F3072" w:rsidRDefault="00D4466D" w:rsidP="001F3072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Elementet bazike të gjuhës artistike</w:t>
            </w:r>
          </w:p>
        </w:tc>
        <w:tc>
          <w:tcPr>
            <w:tcW w:w="459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67160" w:rsidRPr="00E67160" w:rsidRDefault="00E67160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Këndon këngë e melodi të thjeshta (në grup) sipas imitimit, së paku 5 e maksimum 10 këngë gj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atë vitit shkollor:</w:t>
            </w:r>
          </w:p>
          <w:p w:rsidR="00854ED1" w:rsidRDefault="00E67160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Sqarim: Këngët trajtojnë tema të ndryshme të përshtatshme për moshën e tyre (për natyrën, shkollën, familjen, dëshirat, lodrat, stinët, festat etj).  Këngët mund të përputhen edhe me mësimin e shkronjave duke mësuar nga një këngë të shkurtër për çdo shkronjë.</w:t>
            </w:r>
          </w:p>
          <w:p w:rsidR="00E67160" w:rsidRPr="00E67160" w:rsidRDefault="00E67160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7160" w:rsidRDefault="00E67160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Luan individualisht dhe në grup, lojëra të thjeshta muzikore të përshtatshme për moshën, të përcjella me lëvizje trupore e me vegla muzikore femijërore dhe që trajtojnë tema të ndryshme, por edhe elemente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didaktike të gjuhës artistike muzikore (ritmi, melodia, vetitë e tingullit muzikor etj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E67160" w:rsidRDefault="00E67160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4ED1" w:rsidRPr="00E67160" w:rsidRDefault="00854ED1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Luan lojëra të ndryshme ku sinkretizohet fjala, muzika, mimika, l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vizja, ana vizuale etj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(tematika e lojërave përshtatet me</w:t>
            </w:r>
          </w:p>
          <w:p w:rsidR="00854ED1" w:rsidRPr="00E67160" w:rsidRDefault="00854ED1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tematikat nga fushat e tjera mësimore për këtë klasë)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854ED1" w:rsidRDefault="00854ED1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Improviz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on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në ritme të ndryshme me z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ë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dhe instrume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te ritmike;</w:t>
            </w:r>
          </w:p>
          <w:p w:rsidR="00E67160" w:rsidRPr="00E67160" w:rsidRDefault="00E67160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E67160" w:rsidRPr="00E67160" w:rsidRDefault="00854ED1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F3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Realizon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plotësimet muzikore (përfu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ndimin e një melodie </w:t>
            </w:r>
            <w:r w:rsidR="00E67160"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muzikore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>, pyetje- përgjigje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etj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854ED1" w:rsidRPr="00E67160" w:rsidRDefault="00854ED1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Shoqëron në mënyrë kreative, me zë ose</w:t>
            </w:r>
          </w:p>
          <w:p w:rsidR="00854ED1" w:rsidRPr="001F3072" w:rsidRDefault="001F3072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me</w:t>
            </w:r>
            <w:r w:rsidR="00854ED1"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instrumente, këndimin, ligjërimin dhe lojën;</w:t>
            </w:r>
          </w:p>
          <w:p w:rsidR="00FF628B" w:rsidRPr="00E67160" w:rsidRDefault="00854ED1" w:rsidP="00E6716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-</w:t>
            </w:r>
            <w:r w:rsidR="00E67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Përforcon njohuritë për vetitë themelore të tingullit (gjatësia, lartësia, ngjyra dhe forca) përmes lojërav</w:t>
            </w:r>
            <w:r w:rsidR="00763DAE">
              <w:rPr>
                <w:rFonts w:ascii="Times New Roman" w:hAnsi="Times New Roman"/>
                <w:color w:val="000000"/>
                <w:sz w:val="24"/>
                <w:szCs w:val="24"/>
              </w:rPr>
              <w:t>e, këngëve dhe dëgjimit muzikor.</w:t>
            </w:r>
          </w:p>
          <w:p w:rsidR="00FF628B" w:rsidRPr="00E67160" w:rsidRDefault="00FF628B" w:rsidP="00E67160">
            <w:pPr>
              <w:spacing w:before="2" w:after="0" w:line="360" w:lineRule="auto"/>
              <w:ind w:right="180"/>
              <w:textAlignment w:val="baseline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30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4466D" w:rsidRPr="00E67160" w:rsidRDefault="00D4466D" w:rsidP="001F3072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Kënga, “Gjuha e kafshëve” (zh), fq.</w:t>
            </w:r>
            <w:r w:rsidR="001F3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  <w:p w:rsidR="00D4466D" w:rsidRPr="00E67160" w:rsidRDefault="00D4466D" w:rsidP="001F3072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Kënga “Gjuha e kafshëve (p) </w:t>
            </w:r>
          </w:p>
          <w:p w:rsidR="00D4466D" w:rsidRPr="00E67160" w:rsidRDefault="00D4466D" w:rsidP="001F3072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Kënga “Koka, krahët, gjunjët, këmbët” (zh), fq.</w:t>
            </w:r>
            <w:r w:rsidR="001F3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  <w:p w:rsidR="00D4466D" w:rsidRPr="00E67160" w:rsidRDefault="00D4466D" w:rsidP="001F3072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Kënga “Koka, krahët, gjunjët, këmbët” (p) </w:t>
            </w:r>
          </w:p>
          <w:p w:rsidR="00D4466D" w:rsidRPr="00E67160" w:rsidRDefault="00D4466D" w:rsidP="001F3072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Veglat ritmike dhe veprimet trupore (zh), fq.</w:t>
            </w:r>
            <w:r w:rsidR="001F3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  <w:p w:rsidR="00D4466D" w:rsidRPr="00E67160" w:rsidRDefault="00D4466D" w:rsidP="001F3072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Kënga “Familja” (zh), fq.</w:t>
            </w:r>
            <w:r w:rsidR="001F3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  <w:p w:rsidR="00D4466D" w:rsidRPr="00E67160" w:rsidRDefault="00D4466D" w:rsidP="001F3072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Kënga “Familja” (p)</w:t>
            </w:r>
          </w:p>
          <w:p w:rsidR="00D4466D" w:rsidRPr="00E67160" w:rsidRDefault="00D4466D" w:rsidP="001F3072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Mësojmë dhe këndojmë këngën ,,Mirë se vjen, o Vit i Ri, (zh),</w:t>
            </w:r>
            <w:r w:rsidR="00763D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fq.</w:t>
            </w:r>
            <w:r w:rsidR="001F307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  <w:p w:rsidR="00FF628B" w:rsidRPr="00E67160" w:rsidRDefault="00FF628B" w:rsidP="00E67160">
            <w:pPr>
              <w:spacing w:after="0" w:line="360" w:lineRule="auto"/>
              <w:textAlignment w:val="baseline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01419E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628B" w:rsidRPr="00E67160" w:rsidRDefault="00FF628B" w:rsidP="00E6716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3072" w:rsidRPr="001F3072" w:rsidRDefault="001F3072" w:rsidP="001F3072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F3072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me fëmijët në qendër dhe gjithëpërfshirja;</w:t>
            </w:r>
          </w:p>
          <w:p w:rsidR="001F3072" w:rsidRPr="001F3072" w:rsidRDefault="001F3072" w:rsidP="001F3072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F3072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e bazuar në arritjen e kompetencave;</w:t>
            </w:r>
          </w:p>
          <w:p w:rsidR="001F3072" w:rsidRPr="001F3072" w:rsidRDefault="001F3072" w:rsidP="001F3072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F3072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e integruar;</w:t>
            </w:r>
          </w:p>
          <w:p w:rsidR="00FF628B" w:rsidRPr="00E67160" w:rsidRDefault="001F3072" w:rsidP="001F3072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1F3072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Mësimdhënia </w:t>
            </w:r>
            <w:r w:rsidRPr="001F3072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dhe të nxënët e diferencuar.</w:t>
            </w:r>
          </w:p>
        </w:tc>
        <w:tc>
          <w:tcPr>
            <w:tcW w:w="144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F3072" w:rsidRPr="001F3072" w:rsidRDefault="001F3072" w:rsidP="001F3072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1F307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Vlerësim formativ;</w:t>
            </w:r>
          </w:p>
          <w:p w:rsidR="001F3072" w:rsidRPr="001F3072" w:rsidRDefault="001F3072" w:rsidP="001F3072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1F3072" w:rsidRPr="001F3072" w:rsidRDefault="001F3072" w:rsidP="001F3072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1F307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Vlerësim përmbledhës.</w:t>
            </w:r>
          </w:p>
          <w:p w:rsidR="001F3072" w:rsidRPr="001F3072" w:rsidRDefault="001F3072" w:rsidP="001F3072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1F3072" w:rsidRPr="001F3072" w:rsidRDefault="001F3072" w:rsidP="001F3072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1F3072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(Vendos instrumentet)</w:t>
            </w:r>
          </w:p>
          <w:p w:rsidR="00FF628B" w:rsidRPr="00E67160" w:rsidRDefault="00FF628B" w:rsidP="00E67160">
            <w:pPr>
              <w:pStyle w:val="TableParagraph"/>
              <w:spacing w:line="360" w:lineRule="auto"/>
              <w:ind w:left="0" w:right="9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FF628B" w:rsidP="00E67160">
            <w:pPr>
              <w:pStyle w:val="TableParagraph"/>
              <w:spacing w:line="360" w:lineRule="auto"/>
              <w:ind w:left="0" w:right="86"/>
              <w:rPr>
                <w:rFonts w:ascii="Times New Roman" w:hAnsi="Times New Roman" w:cs="Times New Roman"/>
                <w:sz w:val="24"/>
                <w:szCs w:val="24"/>
              </w:rPr>
            </w:pPr>
            <w:r w:rsidRPr="00E67160">
              <w:rPr>
                <w:rFonts w:ascii="Times New Roman" w:hAnsi="Times New Roman" w:cs="Times New Roman"/>
                <w:sz w:val="24"/>
                <w:szCs w:val="24"/>
              </w:rPr>
              <w:t>Gjuhë</w:t>
            </w:r>
            <w:r w:rsidR="00D10C38" w:rsidRPr="00E67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 w:cs="Times New Roman"/>
                <w:sz w:val="24"/>
                <w:szCs w:val="24"/>
              </w:rPr>
              <w:t>shqipe</w:t>
            </w:r>
            <w:r w:rsidR="001F307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67160">
              <w:rPr>
                <w:rFonts w:ascii="Times New Roman" w:hAnsi="Times New Roman" w:cs="Times New Roman"/>
                <w:sz w:val="24"/>
                <w:szCs w:val="24"/>
              </w:rPr>
              <w:t xml:space="preserve"> Njeriu dhe </w:t>
            </w: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natyra</w:t>
            </w:r>
            <w:r w:rsidR="001F30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 Edukatë</w:t>
            </w: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fizike,</w:t>
            </w:r>
            <w:r w:rsidRPr="00E67160">
              <w:rPr>
                <w:rFonts w:ascii="Times New Roman" w:hAnsi="Times New Roman" w:cs="Times New Roman"/>
                <w:sz w:val="24"/>
                <w:szCs w:val="24"/>
              </w:rPr>
              <w:t>sportet</w:t>
            </w:r>
            <w:r w:rsidR="0001419E" w:rsidRPr="00E67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 w:cs="Times New Roman"/>
                <w:sz w:val="24"/>
                <w:szCs w:val="24"/>
              </w:rPr>
              <w:t xml:space="preserve">dhe </w:t>
            </w: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shëndeti</w:t>
            </w:r>
            <w:r w:rsidR="001F30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="00D10C38" w:rsidRPr="00E67160">
              <w:rPr>
                <w:rFonts w:ascii="Times New Roman" w:hAnsi="Times New Roman" w:cs="Times New Roman"/>
                <w:sz w:val="24"/>
                <w:szCs w:val="24"/>
              </w:rPr>
              <w:t xml:space="preserve"> Shoqëria dhe mjedisi</w:t>
            </w:r>
            <w:r w:rsidR="001F30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06425" w:rsidRPr="00E67160" w:rsidRDefault="00A06425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06425" w:rsidRPr="00E67160" w:rsidRDefault="00A06425" w:rsidP="00E67160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Çështjet ndërkurriku lare:</w:t>
            </w:r>
          </w:p>
          <w:p w:rsidR="00A06425" w:rsidRPr="00E67160" w:rsidRDefault="00A06425" w:rsidP="00E67160">
            <w:pPr>
              <w:spacing w:after="0" w:line="360" w:lineRule="auto"/>
              <w:ind w:right="149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Edukimi për qytetari </w:t>
            </w: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lastRenderedPageBreak/>
              <w:t>demokratike</w:t>
            </w:r>
            <w:r w:rsidR="001F3072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;</w:t>
            </w:r>
          </w:p>
          <w:p w:rsidR="00A06425" w:rsidRPr="00E67160" w:rsidRDefault="00A06425" w:rsidP="00E67160">
            <w:pPr>
              <w:spacing w:after="0" w:line="360" w:lineRule="auto"/>
              <w:ind w:right="30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Arsimi për zhvillim të qëndrueshëm</w:t>
            </w:r>
            <w:r w:rsidR="001F3072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.</w:t>
            </w:r>
          </w:p>
          <w:p w:rsidR="00FF628B" w:rsidRPr="00E67160" w:rsidRDefault="00FF628B" w:rsidP="00E671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628B" w:rsidRPr="00E67160" w:rsidRDefault="001F3072" w:rsidP="00E67160">
            <w:pPr>
              <w:pStyle w:val="TableParagraph"/>
              <w:spacing w:line="360" w:lineRule="auto"/>
              <w:ind w:left="0"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‘</w:t>
            </w:r>
            <w:r w:rsidRPr="001F30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‘</w:t>
            </w:r>
            <w:r w:rsidR="0001419E"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Edukatë</w:t>
            </w:r>
            <w:r w:rsidR="00FF628B"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muzikore </w:t>
            </w:r>
            <w:r w:rsidR="00FF628B" w:rsidRPr="00E6716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’’</w:t>
            </w:r>
          </w:p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CD</w:t>
            </w:r>
            <w:r w:rsidR="00781C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  <w:p w:rsidR="00FF628B" w:rsidRPr="00E67160" w:rsidRDefault="00FF628B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1419E" w:rsidRPr="00E67160" w:rsidRDefault="0001419E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F628B" w:rsidRPr="00E67160" w:rsidRDefault="00FF628B" w:rsidP="00E67160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1442B" w:rsidRPr="00E67160" w:rsidRDefault="0051442B" w:rsidP="00E67160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161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630"/>
        <w:gridCol w:w="180"/>
        <w:gridCol w:w="1137"/>
        <w:gridCol w:w="2553"/>
        <w:gridCol w:w="1137"/>
        <w:gridCol w:w="1833"/>
        <w:gridCol w:w="630"/>
        <w:gridCol w:w="1800"/>
        <w:gridCol w:w="120"/>
        <w:gridCol w:w="1230"/>
        <w:gridCol w:w="1620"/>
        <w:gridCol w:w="1227"/>
      </w:tblGrid>
      <w:tr w:rsidR="0051442B" w:rsidRPr="00E67160" w:rsidTr="0051442B">
        <w:trPr>
          <w:trHeight w:val="420"/>
        </w:trPr>
        <w:tc>
          <w:tcPr>
            <w:tcW w:w="4017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69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51442B" w:rsidRPr="00E67160" w:rsidRDefault="0051442B" w:rsidP="00781CBA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PLANI  </w:t>
            </w:r>
            <w:r w:rsidR="00781CBA">
              <w:rPr>
                <w:rFonts w:ascii="Times New Roman" w:eastAsia="MS Mincho" w:hAnsi="Times New Roman"/>
                <w:b/>
                <w:sz w:val="24"/>
                <w:szCs w:val="24"/>
              </w:rPr>
              <w:t>TRE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MUJOR:</w:t>
            </w:r>
          </w:p>
        </w:tc>
        <w:tc>
          <w:tcPr>
            <w:tcW w:w="4383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FA2909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JANAR</w:t>
            </w:r>
            <w:r w:rsidR="00FA2909" w:rsidRPr="00FA2909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SHKURT</w:t>
            </w:r>
            <w:r w:rsidR="00FA2909" w:rsidRPr="00FA2909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MARS</w:t>
            </w:r>
          </w:p>
        </w:tc>
        <w:tc>
          <w:tcPr>
            <w:tcW w:w="407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42B" w:rsidRPr="00E67160" w:rsidTr="0051442B">
        <w:trPr>
          <w:trHeight w:val="420"/>
        </w:trPr>
        <w:tc>
          <w:tcPr>
            <w:tcW w:w="401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69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51442B" w:rsidRPr="00E67160" w:rsidRDefault="0051442B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38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202</w:t>
            </w:r>
            <w:r w:rsidR="00CD4674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5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="00CD4674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42B" w:rsidRPr="00E67160" w:rsidTr="0051442B">
        <w:trPr>
          <w:trHeight w:val="285"/>
        </w:trPr>
        <w:tc>
          <w:tcPr>
            <w:tcW w:w="401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69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51442B" w:rsidRPr="00E67160" w:rsidRDefault="0051442B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38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ARTET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42B" w:rsidRPr="00E67160" w:rsidTr="0051442B">
        <w:trPr>
          <w:trHeight w:val="345"/>
        </w:trPr>
        <w:tc>
          <w:tcPr>
            <w:tcW w:w="4017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69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51442B" w:rsidRPr="00E67160" w:rsidRDefault="00781CBA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LËNDA</w:t>
            </w:r>
            <w:r w:rsidR="0051442B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383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EDUKAT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Ë </w:t>
            </w: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 xml:space="preserve"> MUZIKORE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42B" w:rsidRPr="00E67160" w:rsidTr="0051442B">
        <w:trPr>
          <w:trHeight w:val="390"/>
        </w:trPr>
        <w:tc>
          <w:tcPr>
            <w:tcW w:w="4017" w:type="dxa"/>
            <w:gridSpan w:val="4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69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51442B" w:rsidRPr="00E67160" w:rsidRDefault="00781CBA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KLASA</w:t>
            </w:r>
            <w:r w:rsidR="0051442B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383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42B" w:rsidRPr="00E67160" w:rsidTr="0051442B"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51442B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Temat </w:t>
            </w:r>
            <w:r w:rsidR="0051442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mësimore:</w:t>
            </w:r>
          </w:p>
        </w:tc>
        <w:tc>
          <w:tcPr>
            <w:tcW w:w="13287" w:type="dxa"/>
            <w:gridSpan w:val="1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96D59" w:rsidRPr="00E67160" w:rsidRDefault="00296D59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  <w:r w:rsidRPr="00E67160"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  <w:t>Instrumentet muzikore</w:t>
            </w:r>
          </w:p>
          <w:p w:rsidR="00296D59" w:rsidRPr="00E67160" w:rsidRDefault="00296D59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  <w:r w:rsidRPr="00E67160"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  <w:t xml:space="preserve">Llojet e muzikës </w:t>
            </w:r>
          </w:p>
          <w:p w:rsidR="00296D59" w:rsidRPr="00E67160" w:rsidRDefault="00296D59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  <w:r w:rsidRPr="00E67160"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  <w:t>Elementet bazike të gjuhës artistike</w:t>
            </w:r>
          </w:p>
          <w:p w:rsidR="0051442B" w:rsidRPr="00E67160" w:rsidRDefault="00296D59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  <w:proofErr w:type="spellStart"/>
            <w:r w:rsidRPr="00E67160">
              <w:rPr>
                <w:rFonts w:eastAsia="Calibri"/>
                <w:bCs/>
                <w:iCs/>
                <w:color w:val="231F20"/>
                <w:shd w:val="clear" w:color="auto" w:fill="FFFFFF"/>
              </w:rPr>
              <w:t>Këngët</w:t>
            </w:r>
            <w:proofErr w:type="spellEnd"/>
          </w:p>
        </w:tc>
      </w:tr>
      <w:tr w:rsidR="0051442B" w:rsidRPr="00E67160" w:rsidTr="0051442B">
        <w:tc>
          <w:tcPr>
            <w:tcW w:w="16167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="00DB089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të nxënit për kompetencat kryesore të shkallës</w:t>
            </w:r>
            <w:r w:rsidR="00DB089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që synohen të</w:t>
            </w:r>
            <w:r w:rsidR="00DB089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arrihen përmes shtjellimit të </w:t>
            </w:r>
            <w:r w:rsidR="00781CBA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51442B" w:rsidRPr="00E67160" w:rsidTr="0051442B">
        <w:trPr>
          <w:trHeight w:val="224"/>
        </w:trPr>
        <w:tc>
          <w:tcPr>
            <w:tcW w:w="16167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F1162" w:rsidRPr="00E67160" w:rsidRDefault="006F1162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komunikimit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shprehurit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Komunikues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efektiv</w:t>
            </w:r>
            <w:proofErr w:type="spellEnd"/>
          </w:p>
          <w:p w:rsidR="00781CBA" w:rsidRDefault="00781CBA" w:rsidP="00E6716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781CBA">
              <w:rPr>
                <w:rFonts w:ascii="Times New Roman" w:eastAsia="ArialMT" w:hAnsi="Times New Roman"/>
                <w:b/>
                <w:sz w:val="24"/>
                <w:szCs w:val="24"/>
              </w:rPr>
              <w:t>I.3</w:t>
            </w:r>
            <w:r w:rsidRPr="00781CBA">
              <w:rPr>
                <w:rFonts w:ascii="Times New Roman" w:eastAsia="ArialMT" w:hAnsi="Times New Roman"/>
                <w:sz w:val="24"/>
                <w:szCs w:val="24"/>
              </w:rPr>
              <w:t xml:space="preserve"> Paraqet të paktën një mendim për një temë të caktuar gjatë diskutimit në grup në kohëzgjatje prej 3-5 minutash;</w:t>
            </w:r>
          </w:p>
          <w:p w:rsidR="00781CBA" w:rsidRPr="00781CBA" w:rsidRDefault="00781CBA" w:rsidP="00781CBA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I.5 </w:t>
            </w:r>
            <w:r w:rsidRPr="00781CBA">
              <w:rPr>
                <w:rFonts w:ascii="Times New Roman" w:eastAsia="ArialMT" w:hAnsi="Times New Roman"/>
                <w:sz w:val="24"/>
                <w:szCs w:val="24"/>
              </w:rPr>
              <w:t>Shpreh mesazhin e dhënë të një teksti të thjeshtë letrar të lexuar, përmes njërës nga format shprehëse, si: të folurit, shkrimit, vizatimit, dramatizimi - luajtjes me role, këngës apo vallëzimit;</w:t>
            </w:r>
          </w:p>
          <w:p w:rsidR="00781CBA" w:rsidRDefault="00781CBA" w:rsidP="00781CBA">
            <w:pPr>
              <w:tabs>
                <w:tab w:val="left" w:pos="1440"/>
              </w:tabs>
              <w:spacing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781CBA">
              <w:rPr>
                <w:rFonts w:ascii="Times New Roman" w:eastAsia="ArialMT" w:hAnsi="Times New Roman"/>
                <w:b/>
                <w:sz w:val="24"/>
                <w:szCs w:val="24"/>
              </w:rPr>
              <w:t>I.7</w:t>
            </w:r>
            <w:r w:rsidRPr="00781CBA">
              <w:rPr>
                <w:rFonts w:ascii="Times New Roman" w:eastAsia="ArialMT" w:hAnsi="Times New Roman"/>
                <w:sz w:val="24"/>
                <w:szCs w:val="24"/>
              </w:rPr>
              <w:t xml:space="preserve"> Përshkruan në forma të ndryshme shprehëse mjedisin natyror dhe të krijuar nga njeriu, me të cilin rrethohet, apo ndonjë ngjarje shoqërore, si dhe e prezanton para të tjerëve.</w:t>
            </w:r>
          </w:p>
          <w:p w:rsidR="00781CBA" w:rsidRDefault="00AE6579" w:rsidP="00781CBA">
            <w:pPr>
              <w:tabs>
                <w:tab w:val="left" w:pos="1440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menduarit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Mendimtar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kreativ</w:t>
            </w:r>
            <w:proofErr w:type="spellEnd"/>
            <w:r w:rsidRPr="00E6716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="00781CBA" w:rsidRPr="00781CBA">
              <w:rPr>
                <w:rFonts w:ascii="Times New Roman" w:hAnsi="Times New Roman"/>
                <w:b/>
                <w:sz w:val="24"/>
                <w:szCs w:val="24"/>
              </w:rPr>
              <w:t>II.1</w:t>
            </w:r>
            <w:r w:rsidR="00781CBA" w:rsidRPr="00781CBA">
              <w:rPr>
                <w:rFonts w:ascii="Times New Roman" w:hAnsi="Times New Roman"/>
                <w:sz w:val="24"/>
                <w:szCs w:val="24"/>
              </w:rPr>
              <w:t xml:space="preserve"> Gjen veçoritë (në njërin nga aspektet: matematikore, të shkencave të natyrës apo të fushave të tjera) e një objekti, dukurie apo ngjarjeje të dhënë në detyrë, ndan dhe krahason më pas në grup gjetjet e veta;                                                                                                                                                                                            </w:t>
            </w:r>
          </w:p>
          <w:p w:rsidR="00781CBA" w:rsidRDefault="00781CBA" w:rsidP="00781CBA">
            <w:pPr>
              <w:tabs>
                <w:tab w:val="left" w:pos="1440"/>
              </w:tabs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81C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1CBA">
              <w:rPr>
                <w:rFonts w:ascii="Times New Roman" w:hAnsi="Times New Roman"/>
                <w:sz w:val="24"/>
                <w:szCs w:val="24"/>
              </w:rPr>
              <w:t>Krahason objektet, lëndët e ndryshme të paraqitura nga mësimdhënësi/ja duke i klasifikuar ato sipas formave, madhësive, ngjyrave, përbërjes, vjetërsisë apo sipas ndonjë elementi tjetër, i përshkruan pozitat që i zënë në natyrë apo në shoqëri (në mjedisin që e rrethon) dhe tregon ndërvarësinë midis tyre.</w:t>
            </w:r>
          </w:p>
          <w:p w:rsidR="00781CBA" w:rsidRPr="00781CBA" w:rsidRDefault="00AE6579" w:rsidP="00781CBA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nxënit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Nxënës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suksesshëm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  <w:r w:rsidR="00781CBA" w:rsidRPr="00781CBA">
              <w:rPr>
                <w:rFonts w:ascii="Times New Roman" w:eastAsia="ArialMT" w:hAnsi="Times New Roman"/>
                <w:b/>
                <w:sz w:val="24"/>
                <w:szCs w:val="24"/>
              </w:rPr>
              <w:t>III.2</w:t>
            </w:r>
            <w:r w:rsidR="00781CBA" w:rsidRPr="00781CBA">
              <w:rPr>
                <w:rFonts w:ascii="Times New Roman" w:eastAsia="ArialMT" w:hAnsi="Times New Roman"/>
                <w:sz w:val="24"/>
                <w:szCs w:val="24"/>
              </w:rPr>
              <w:t xml:space="preserve"> Ndjek udhëzimet e dhëna në libër apo në material tjetër për të realizuar një veprim/aktivitet/detyrë që kërkohet prej tij/saj;</w:t>
            </w:r>
          </w:p>
          <w:p w:rsidR="00781CBA" w:rsidRPr="00781CBA" w:rsidRDefault="00781CBA" w:rsidP="00781CBA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781CBA">
              <w:rPr>
                <w:rFonts w:ascii="Times New Roman" w:eastAsia="ArialMT" w:hAnsi="Times New Roman"/>
                <w:b/>
                <w:sz w:val="24"/>
                <w:szCs w:val="24"/>
              </w:rPr>
              <w:t>III.3</w:t>
            </w:r>
            <w:r w:rsidRPr="00781CBA">
              <w:rPr>
                <w:rFonts w:ascii="Times New Roman" w:eastAsia="ArialMT" w:hAnsi="Times New Roman"/>
                <w:sz w:val="24"/>
                <w:szCs w:val="24"/>
              </w:rPr>
              <w:t xml:space="preserve"> Parashtron pyetje dhe u përgjigjet pyetjeve për temën/problemin/detyrën e dhënë në njërën nga format e të shprehurit;</w:t>
            </w:r>
          </w:p>
          <w:p w:rsidR="00781CBA" w:rsidRPr="00781CBA" w:rsidRDefault="00781CBA" w:rsidP="00781CBA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781CBA">
              <w:rPr>
                <w:rFonts w:ascii="Times New Roman" w:eastAsia="ArialMT" w:hAnsi="Times New Roman"/>
                <w:b/>
                <w:sz w:val="24"/>
                <w:szCs w:val="24"/>
              </w:rPr>
              <w:t>III.4</w:t>
            </w:r>
            <w:r w:rsidRPr="00781CBA">
              <w:rPr>
                <w:rFonts w:ascii="Times New Roman" w:eastAsia="ArialMT" w:hAnsi="Times New Roman"/>
                <w:sz w:val="24"/>
                <w:szCs w:val="24"/>
              </w:rPr>
              <w:t xml:space="preserve"> Zgjidh në mënyrë të pavarur problemin, detyrën e dhënë dhe prezanton para të tjerëve mënyrat e mundshme të zgjidhjes;</w:t>
            </w:r>
          </w:p>
          <w:p w:rsidR="00781CBA" w:rsidRDefault="00781CBA" w:rsidP="00781CBA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781CBA">
              <w:rPr>
                <w:rFonts w:ascii="Times New Roman" w:eastAsia="ArialMT" w:hAnsi="Times New Roman"/>
                <w:b/>
                <w:sz w:val="24"/>
                <w:szCs w:val="24"/>
              </w:rPr>
              <w:t>III.5</w:t>
            </w:r>
            <w:r w:rsidRPr="00781CBA">
              <w:rPr>
                <w:rFonts w:ascii="Times New Roman" w:eastAsia="ArialMT" w:hAnsi="Times New Roman"/>
                <w:sz w:val="24"/>
                <w:szCs w:val="24"/>
              </w:rPr>
              <w:t xml:space="preserve"> Mbikëqyr në mënyrë të pavarur përparimin e vet në një detyrë, në aktivitet duke përdorur teknika të ndryshme për gjetjen e gabimeve (si shenjim të gabimeve - vështirësive) dhe i korrigjon ato derisa kërkon zgjidhjen e problemit të dhënë;</w:t>
            </w:r>
          </w:p>
          <w:p w:rsidR="00781CBA" w:rsidRDefault="00781CBA" w:rsidP="00781CBA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781CBA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III.7 </w:t>
            </w:r>
            <w:r w:rsidRPr="00781CBA">
              <w:rPr>
                <w:rFonts w:ascii="Times New Roman" w:eastAsia="ArialMT" w:hAnsi="Times New Roman"/>
                <w:sz w:val="24"/>
                <w:szCs w:val="24"/>
              </w:rPr>
              <w:t>Identifikon njohuritë e veta që i ka e të cilat e ndihmojnë për të kryer një detyrë apo aktivitetet të caktuar, dhe kërkon këshilla e informata gjatë hasjes së vështirësive.</w:t>
            </w:r>
          </w:p>
          <w:p w:rsidR="0051442B" w:rsidRPr="00E67160" w:rsidRDefault="00AE6579" w:rsidP="00781CBA">
            <w:pPr>
              <w:tabs>
                <w:tab w:val="left" w:pos="1440"/>
              </w:tabs>
              <w:spacing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jetë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punë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mjedis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Kontribues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produktiv</w:t>
            </w:r>
            <w:proofErr w:type="spellEnd"/>
            <w:r w:rsidR="00775F06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IV.2 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Kontrollon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mjetet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materialet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kohën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që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ka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dispozicion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gjatë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kryerjes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një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detyre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aktiviteti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klasë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shkollë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apo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jashtë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saj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);</w:t>
            </w:r>
            <w:r w:rsidR="00775F06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IV.5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Identifikon burimet e nevojshme (materiale, mjetet ...</w:t>
            </w:r>
            <w:r w:rsidR="00781CBA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etj.) dhe i përdor në mënyrë të drejtë për kryerjen e një detyre/aktiviteti në klasë, në shkollë, në mjedisin </w:t>
            </w:r>
            <w:r w:rsidR="00C739A1">
              <w:rPr>
                <w:rFonts w:ascii="Times New Roman" w:eastAsia="Arial Unicode MS" w:hAnsi="Times New Roman"/>
                <w:sz w:val="24"/>
                <w:szCs w:val="24"/>
              </w:rPr>
              <w:t>shtëpiak apo në lagje/komunitet.</w:t>
            </w:r>
            <w:r w:rsidR="00775F06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personale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Individ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shëndoshë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775F06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</w:t>
            </w: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V.5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Bashkëpunon me të tjerët pavarësisht prejardhjes, aftësive dhe nevojave të veçanta për arritjen e një qëllimi të përbashkët në aktivitet në klasë/shkollë apo jashtë saj</w:t>
            </w:r>
            <w:r w:rsidR="00781CBA"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  <w:r w:rsidR="00775F06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qytetare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Qytetar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përgjegjshëm</w:t>
            </w:r>
            <w:proofErr w:type="spellEnd"/>
            <w:r w:rsidR="00775F06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VI.2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Diskuton në grup dhe në bashkëpunim me anëtarët e grupit vendos rregullat e brendshm</w:t>
            </w:r>
            <w:r w:rsidR="000B6341">
              <w:rPr>
                <w:rFonts w:ascii="Times New Roman" w:eastAsia="Arial Unicode MS" w:hAnsi="Times New Roman"/>
                <w:sz w:val="24"/>
                <w:szCs w:val="24"/>
              </w:rPr>
              <w:t>e në grup, në klasë, 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si: rregullat e realizimit të aktivitetit, mirësjelljes, pastërtisë etj.;</w:t>
            </w:r>
            <w:r w:rsidR="00775F06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VI.6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Shpreh mendimin duke kërkuar paraprakisht leje nga grupi, respekton mendimin e secilit anëtar të grupit duke i dëgjuar në mënyrë aktive, vendos duke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bashkëpunuar me të gjithë anëtarët për mënyrat që çojnë drejt përfundim</w:t>
            </w:r>
            <w:r w:rsidR="000B6341">
              <w:rPr>
                <w:rFonts w:ascii="Times New Roman" w:eastAsia="Arial Unicode MS" w:hAnsi="Times New Roman"/>
                <w:sz w:val="24"/>
                <w:szCs w:val="24"/>
              </w:rPr>
              <w:t>it të një aktiviteti të caktuar.</w:t>
            </w:r>
          </w:p>
        </w:tc>
      </w:tr>
      <w:tr w:rsidR="0051442B" w:rsidRPr="00E67160" w:rsidTr="0051442B">
        <w:tc>
          <w:tcPr>
            <w:tcW w:w="16167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lastRenderedPageBreak/>
              <w:t>RNF-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të nxënit të fushës kurrikulare të shkallës</w:t>
            </w:r>
            <w:r w:rsidR="00100707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që synohen të arrihen përmes </w:t>
            </w:r>
            <w:r w:rsidR="000B6341">
              <w:rPr>
                <w:rFonts w:ascii="Times New Roman" w:hAnsi="Times New Roman"/>
                <w:b/>
                <w:bCs/>
                <w:sz w:val="24"/>
                <w:szCs w:val="24"/>
              </w:rPr>
              <w:t>shtjellimit të tema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51442B" w:rsidRPr="00E67160" w:rsidTr="0051442B">
        <w:trPr>
          <w:trHeight w:val="503"/>
        </w:trPr>
        <w:tc>
          <w:tcPr>
            <w:tcW w:w="16167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E6579" w:rsidRPr="00E67160" w:rsidRDefault="00AE657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1.1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Këndon këngë e melodi të thjeshta sipas imitimit.</w:t>
            </w:r>
          </w:p>
          <w:p w:rsidR="00AE6579" w:rsidRPr="00E67160" w:rsidRDefault="00AE657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1.5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Lëviz në mënyrë kreative e në përputhje me melodinë, ritmin, karakterin shprehës të muzikës etj.</w:t>
            </w:r>
          </w:p>
          <w:p w:rsidR="00AE6579" w:rsidRPr="00E67160" w:rsidRDefault="00AE657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1.6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Përmes lojës imagjinon e krijon melodi, ritme, shoqërime, lëvizje e vallëzime në mënyrë të lirshme, origjinale dhe kreative ose në temë të caktuar.</w:t>
            </w:r>
          </w:p>
          <w:p w:rsidR="00AE6579" w:rsidRPr="00E67160" w:rsidRDefault="00AE6579" w:rsidP="00E67160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2.1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Përmes p</w:t>
            </w:r>
            <w:r w:rsidR="00761DE6">
              <w:rPr>
                <w:rFonts w:ascii="Times New Roman" w:eastAsia="Arial Unicode MS" w:hAnsi="Times New Roman"/>
                <w:sz w:val="24"/>
                <w:szCs w:val="24"/>
              </w:rPr>
              <w:t>e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rceptimit dhe përjetimit artistik njeh (vërejnë) elementet kryesore të gjuhës artistike përkatëse, p.sh: përmes dëgjimit muzikor, vrojtimit të veprave artistike në tekste, katalogje, në ekspozita, në video prezantime, në internet etj.) dhe në krijimet e veta vëren dhe dallon tingullin, vijat, ng jyrën, ritmin, melodinë, formën, dimensionin, raportin, kontrastin, teksturën etj.).</w:t>
            </w:r>
          </w:p>
          <w:p w:rsidR="0051442B" w:rsidRPr="00781CBA" w:rsidRDefault="00AE6579" w:rsidP="00781CBA">
            <w:pPr>
              <w:spacing w:after="0"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3.1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Vëren dhe identifkon lloje të ndryshme të arteve (p.sh. muzikën vokale, instrumentale, portretin, peizazhin etj.).</w:t>
            </w:r>
          </w:p>
        </w:tc>
      </w:tr>
      <w:tr w:rsidR="0051442B" w:rsidRPr="00E67160" w:rsidTr="00C51303">
        <w:trPr>
          <w:cantSplit/>
          <w:trHeight w:val="1779"/>
        </w:trPr>
        <w:tc>
          <w:tcPr>
            <w:tcW w:w="20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Tema-t mësimore</w:t>
            </w:r>
          </w:p>
        </w:tc>
        <w:tc>
          <w:tcPr>
            <w:tcW w:w="450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297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51442B" w:rsidRPr="00E67160" w:rsidRDefault="00FB1C4D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51442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51442B" w:rsidRPr="00E67160" w:rsidRDefault="00FB1C4D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Koha</w:t>
            </w:r>
            <w:r w:rsidR="0051442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 (orë mësimore)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51442B" w:rsidRPr="00E67160" w:rsidRDefault="0051442B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51442B" w:rsidRPr="00E67160" w:rsidRDefault="0051442B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51442B" w:rsidRPr="00C739A1" w:rsidRDefault="0051442B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9A1">
              <w:rPr>
                <w:rFonts w:ascii="Times New Roman" w:hAnsi="Times New Roman"/>
                <w:b/>
                <w:bCs/>
                <w:sz w:val="24"/>
                <w:szCs w:val="24"/>
              </w:rPr>
              <w:t>Ndërlidhja me lëndë</w:t>
            </w:r>
            <w:r w:rsidR="00FB1C4D" w:rsidRPr="00C739A1">
              <w:rPr>
                <w:rFonts w:ascii="Times New Roman" w:hAnsi="Times New Roman"/>
                <w:b/>
                <w:bCs/>
                <w:sz w:val="24"/>
                <w:szCs w:val="24"/>
              </w:rPr>
              <w:t>t e</w:t>
            </w:r>
            <w:r w:rsidRPr="00C739A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tjera mësimore, me  çështjet ndërkurrikulare </w:t>
            </w:r>
          </w:p>
        </w:tc>
        <w:tc>
          <w:tcPr>
            <w:tcW w:w="122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51442B" w:rsidRPr="00C739A1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1442B" w:rsidRPr="00C739A1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1442B" w:rsidRPr="00C739A1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1442B" w:rsidRPr="00C739A1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739A1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781CBA" w:rsidRPr="00E67160" w:rsidTr="00C51303">
        <w:trPr>
          <w:trHeight w:val="70"/>
        </w:trPr>
        <w:tc>
          <w:tcPr>
            <w:tcW w:w="20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  <w:r w:rsidRPr="00E67160"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  <w:t>Instrumentet muzikore</w:t>
            </w: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  <w:r w:rsidRPr="00E67160"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  <w:t xml:space="preserve">Llojet e muzikës </w:t>
            </w: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  <w:r w:rsidRPr="00E67160"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  <w:t>Elementet bazike të gjuhës artistike</w:t>
            </w: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pStyle w:val="NormalWeb"/>
              <w:spacing w:before="0" w:beforeAutospacing="0" w:after="0" w:afterAutospacing="0" w:line="360" w:lineRule="auto"/>
              <w:rPr>
                <w:rFonts w:eastAsia="Calibri"/>
                <w:bCs/>
                <w:iCs/>
                <w:color w:val="231F20"/>
                <w:shd w:val="clear" w:color="auto" w:fill="FFFFFF"/>
                <w:lang w:val="sq-AL"/>
              </w:rPr>
            </w:pPr>
          </w:p>
          <w:p w:rsidR="00781CBA" w:rsidRPr="00E67160" w:rsidRDefault="00781CBA" w:rsidP="00E6716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eastAsia="Calibri" w:hAnsi="Times New Roman"/>
                <w:bCs/>
                <w:iCs/>
                <w:color w:val="231F20"/>
                <w:sz w:val="24"/>
                <w:szCs w:val="24"/>
                <w:shd w:val="clear" w:color="auto" w:fill="FFFFFF"/>
              </w:rPr>
              <w:lastRenderedPageBreak/>
              <w:t>Këngët</w:t>
            </w:r>
          </w:p>
          <w:p w:rsidR="00781CBA" w:rsidRPr="00E67160" w:rsidRDefault="00781CBA" w:rsidP="00E67160">
            <w:pPr>
              <w:spacing w:line="360" w:lineRule="auto"/>
              <w:rPr>
                <w:rFonts w:ascii="Times New Roman" w:hAnsi="Times New Roman"/>
                <w:b/>
                <w:color w:val="231F2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line="360" w:lineRule="auto"/>
              <w:rPr>
                <w:rFonts w:ascii="Times New Roman" w:hAnsi="Times New Roman"/>
                <w:b/>
                <w:color w:val="231F2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line="360" w:lineRule="auto"/>
              <w:rPr>
                <w:rFonts w:ascii="Times New Roman" w:hAnsi="Times New Roman"/>
                <w:b/>
                <w:color w:val="231F2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4500" w:type="dxa"/>
            <w:gridSpan w:val="4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</w:t>
            </w:r>
            <w:r w:rsidR="000B6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Dallon ngjyrën tingëllore të instrumenteve kryesore muzikore (popullore dhe klasike) përmes 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dëgjimit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të veprave muzikore të përshtatshme për moshën e tyre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81CBA" w:rsidRPr="00E67160" w:rsidRDefault="000B6341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Identifikon dhe dallon </w:t>
            </w:r>
            <w:r w:rsidR="00781CBA"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instrumentet edhe sipas pamjes,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781CBA"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mënyrës së përdorimit etj.;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0B6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K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r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ijon instrumente muz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ikore ritmike me materiale rici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kluese dhe organike (me oriz,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mis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r, dajre t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B6341">
              <w:rPr>
                <w:rFonts w:ascii="Times New Roman" w:hAnsi="Times New Roman"/>
                <w:color w:val="000000"/>
                <w:sz w:val="24"/>
                <w:szCs w:val="24"/>
              </w:rPr>
              <w:t>vogla etj);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0B6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Dallon lloje të ndryshme të muzikës në shoqëri përmes dëgjimit muzikor (p.sh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muzik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r vallëzim, muzik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r film (vizatimor), muzik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për fëmijë, muzikë për raste të ndryshme, muzikë festive etj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);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0B6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Dallon muzik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ën sipas gjinive dhe zhanreve (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muzikë vokale, instrumentale,skenike, pop rock, popullore etj);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0B6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Di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të përzgjedhë muzikën e c</w:t>
            </w:r>
            <w:r w:rsidR="000B6341">
              <w:rPr>
                <w:rFonts w:ascii="Times New Roman" w:hAnsi="Times New Roman"/>
                <w:color w:val="000000"/>
                <w:sz w:val="24"/>
                <w:szCs w:val="24"/>
              </w:rPr>
              <w:t>aktuar për situata të ndryshme;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-</w:t>
            </w:r>
            <w:r w:rsidR="000B63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Përforcon njohuritë për vetitë themelore të tingullit (gjatësia, lartësia, ngjyra dhe forca) përmes lojërave, këngëve dhe dëgjimit muzikor;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0B6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Dallon dhe nj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eh konceptet themelore ritmike-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metri, masa (2/4, ¾ dhe 4/4), vlerat/gjatësitë tingëllore ap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o ndarja e njësisë për numërim (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nota katërshe, tetësh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e, gjysmë, e plotë dhe pika si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simbol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zgjatje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së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vlerës );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0B6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Dallon tonalitetin dur-mol gjatë këndimit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të këngëve dhe gjatë dëgjimit muzikor;</w:t>
            </w:r>
          </w:p>
          <w:p w:rsidR="00781CBA" w:rsidRPr="00E67160" w:rsidRDefault="00781CBA" w:rsidP="00E67160">
            <w:pPr>
              <w:spacing w:after="0" w:line="360" w:lineRule="auto"/>
              <w:ind w:right="92"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  <w:p w:rsidR="00490887" w:rsidRPr="00490887" w:rsidRDefault="00781CBA" w:rsidP="00490887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0B634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90887" w:rsidRPr="00490887">
              <w:rPr>
                <w:rFonts w:ascii="Times New Roman" w:hAnsi="Times New Roman"/>
                <w:color w:val="000000"/>
                <w:sz w:val="24"/>
                <w:szCs w:val="24"/>
              </w:rPr>
              <w:t>Këndon këngë e melodi të thjeshta (në grup) sipas imitimit, së paku 5 e maksimu</w:t>
            </w:r>
            <w:r w:rsidR="00490887">
              <w:rPr>
                <w:rFonts w:ascii="Times New Roman" w:hAnsi="Times New Roman"/>
                <w:color w:val="000000"/>
                <w:sz w:val="24"/>
                <w:szCs w:val="24"/>
              </w:rPr>
              <w:t>m 10 këngë gjatë vitit shkollor:</w:t>
            </w:r>
          </w:p>
          <w:p w:rsidR="00781CBA" w:rsidRPr="00E67160" w:rsidRDefault="00490887" w:rsidP="00490887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490887">
              <w:rPr>
                <w:rFonts w:ascii="Times New Roman" w:hAnsi="Times New Roman"/>
                <w:color w:val="000000"/>
                <w:sz w:val="24"/>
                <w:szCs w:val="24"/>
              </w:rPr>
              <w:t>Sqarim: Këngët trajtojnë tema të ndryshme të përshtatshme për moshën e tyre (për natyrën, shkollën, familjen, dëshirat, lodrat, stinët, festat etj).  Këngët mund të përputhen edhe me mësimin e shkronjave duke mësuar nga një këngë të shkurtër për çdo shkronjë.</w:t>
            </w:r>
          </w:p>
        </w:tc>
        <w:tc>
          <w:tcPr>
            <w:tcW w:w="297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232D63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Vlerat e notave (zh),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  <w:p w:rsidR="00781CBA" w:rsidRPr="00E67160" w:rsidRDefault="00781CBA" w:rsidP="00232D63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Të dëgjojmë muzikë 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instrumentet muzikore (zh),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  <w:p w:rsidR="00781CBA" w:rsidRPr="00E67160" w:rsidRDefault="00781CBA" w:rsidP="00232D63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Tingujt e lartë dhe tingujt e ulët (zh),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52,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Republikës (zh),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Republikës (p),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Ti dallojmë llojet e ndryshme të muzikës (zh),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Ta ndiejmë muzikën dhe t'i shprehim emocionet (zh),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2,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Stinët e vitit (zh),  fq.44,45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Marsi (zh),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Marsi (p),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56,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Erdh pranvera (zh),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  <w:p w:rsidR="00781CBA" w:rsidRPr="00E67160" w:rsidRDefault="00781CBA" w:rsidP="00E67160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Erdh pranvera (p), fq.</w:t>
            </w:r>
            <w:r w:rsidR="00232D6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  <w:p w:rsidR="00781CBA" w:rsidRPr="00E67160" w:rsidRDefault="00781CBA" w:rsidP="00E67160">
            <w:pPr>
              <w:pStyle w:val="TableParagraph"/>
              <w:tabs>
                <w:tab w:val="left" w:pos="441"/>
              </w:tabs>
              <w:spacing w:before="9" w:line="360" w:lineRule="auto"/>
              <w:ind w:right="4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12</w:t>
            </w:r>
          </w:p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2D63" w:rsidRPr="00232D63" w:rsidRDefault="00232D63" w:rsidP="00232D63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63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me fëmijët në qendër dhe gjithëpërfshirja;</w:t>
            </w:r>
          </w:p>
          <w:p w:rsidR="00232D63" w:rsidRPr="00232D63" w:rsidRDefault="00232D63" w:rsidP="00232D63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6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Mësimdhënia dhe të nxënët e bazuar në </w:t>
            </w:r>
            <w:r w:rsidRPr="00232D63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arritjen e kompetencave;</w:t>
            </w:r>
          </w:p>
          <w:p w:rsidR="00232D63" w:rsidRPr="00232D63" w:rsidRDefault="00232D63" w:rsidP="00232D63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232D63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e integruar;</w:t>
            </w:r>
          </w:p>
          <w:p w:rsidR="00781CBA" w:rsidRPr="00E67160" w:rsidRDefault="00232D63" w:rsidP="00232D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2D63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e diferencuar.</w:t>
            </w:r>
          </w:p>
        </w:tc>
        <w:tc>
          <w:tcPr>
            <w:tcW w:w="1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32D63" w:rsidRPr="00232D63" w:rsidRDefault="00232D63" w:rsidP="00232D63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232D63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Vlerësim formativ;</w:t>
            </w:r>
          </w:p>
          <w:p w:rsidR="00232D63" w:rsidRPr="00232D63" w:rsidRDefault="00232D63" w:rsidP="00232D63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232D63" w:rsidRPr="00232D63" w:rsidRDefault="00232D63" w:rsidP="00232D63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232D63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 xml:space="preserve">Vlerësim </w:t>
            </w:r>
            <w:r w:rsidRPr="00232D63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përmbledhës.</w:t>
            </w:r>
          </w:p>
          <w:p w:rsidR="00232D63" w:rsidRPr="00232D63" w:rsidRDefault="00232D63" w:rsidP="00232D63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781CBA" w:rsidRPr="00E67160" w:rsidRDefault="00232D63" w:rsidP="00232D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2D63">
              <w:rPr>
                <w:rFonts w:ascii="Times New Roman" w:hAnsi="Times New Roman"/>
                <w:color w:val="231F20"/>
                <w:spacing w:val="-3"/>
                <w:sz w:val="24"/>
                <w:szCs w:val="24"/>
              </w:rPr>
              <w:t>(Vendos instrumentet)</w:t>
            </w:r>
          </w:p>
        </w:tc>
        <w:tc>
          <w:tcPr>
            <w:tcW w:w="16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pStyle w:val="TableParagraph"/>
              <w:spacing w:line="360" w:lineRule="auto"/>
              <w:ind w:left="0" w:right="8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7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Gjuhë shqipe</w:t>
            </w:r>
            <w:r w:rsidR="00232D6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67160">
              <w:rPr>
                <w:rFonts w:ascii="Times New Roman" w:hAnsi="Times New Roman" w:cs="Times New Roman"/>
                <w:sz w:val="24"/>
                <w:szCs w:val="24"/>
              </w:rPr>
              <w:t xml:space="preserve"> Njeriu dhe </w:t>
            </w: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natyra</w:t>
            </w:r>
            <w:r w:rsidR="00232D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  <w:p w:rsidR="00781CBA" w:rsidRPr="00E67160" w:rsidRDefault="00781CBA" w:rsidP="00E67160">
            <w:pPr>
              <w:pStyle w:val="TableParagraph"/>
              <w:spacing w:line="360" w:lineRule="auto"/>
              <w:ind w:left="0" w:right="8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Shoqëria dhe mjedisi</w:t>
            </w:r>
            <w:r w:rsidR="00232D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781CBA" w:rsidRPr="00E67160" w:rsidRDefault="00781CBA" w:rsidP="00E67160">
            <w:pPr>
              <w:pStyle w:val="TableParagraph"/>
              <w:spacing w:line="360" w:lineRule="auto"/>
              <w:ind w:left="0" w:right="86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Shkathtësi </w:t>
            </w: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për jetë</w:t>
            </w:r>
            <w:r w:rsidR="00232D6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.</w:t>
            </w:r>
          </w:p>
          <w:p w:rsidR="00781CBA" w:rsidRPr="00E67160" w:rsidRDefault="00781CBA" w:rsidP="00E67160">
            <w:pPr>
              <w:pStyle w:val="TableParagraph"/>
              <w:spacing w:line="360" w:lineRule="auto"/>
              <w:ind w:left="0" w:right="86"/>
              <w:rPr>
                <w:rFonts w:ascii="Times New Roman" w:hAnsi="Times New Roman" w:cs="Times New Roman"/>
                <w:color w:val="FF0000"/>
                <w:spacing w:val="-2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Çështjet ndërkurriku lare:</w:t>
            </w:r>
          </w:p>
          <w:p w:rsidR="00781CBA" w:rsidRPr="00E67160" w:rsidRDefault="00781CBA" w:rsidP="00E67160">
            <w:pPr>
              <w:spacing w:after="0" w:line="360" w:lineRule="auto"/>
              <w:ind w:right="149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Edukimi për qytetari demokratike</w:t>
            </w:r>
            <w:r w:rsidR="00232D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;</w:t>
            </w:r>
          </w:p>
          <w:p w:rsidR="00781CBA" w:rsidRPr="00E67160" w:rsidRDefault="00781CBA" w:rsidP="00E67160">
            <w:pPr>
              <w:spacing w:after="0" w:line="360" w:lineRule="auto"/>
              <w:ind w:right="30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Arsimi për zhvillim të qëndrueshëm</w:t>
            </w:r>
            <w:r w:rsidR="00232D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.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781CBA">
            <w:pPr>
              <w:pStyle w:val="TableParagraph"/>
              <w:spacing w:line="360" w:lineRule="auto"/>
              <w:ind w:left="0"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‘</w:t>
            </w:r>
            <w:r w:rsidRPr="001F30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‘</w:t>
            </w: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Edukatë muzikore </w:t>
            </w:r>
            <w:r w:rsidRPr="00E6716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’’</w:t>
            </w:r>
          </w:p>
          <w:p w:rsidR="00781CBA" w:rsidRPr="00E67160" w:rsidRDefault="00781CBA" w:rsidP="00781C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CD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  <w:p w:rsidR="00781CBA" w:rsidRPr="00E67160" w:rsidRDefault="00781CBA" w:rsidP="00781C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781C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781C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CBA" w:rsidRPr="00E67160" w:rsidTr="00781CBA">
        <w:trPr>
          <w:trHeight w:val="70"/>
        </w:trPr>
        <w:tc>
          <w:tcPr>
            <w:tcW w:w="27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8D08D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11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8D08D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1442B" w:rsidRPr="00E67160" w:rsidRDefault="0051442B" w:rsidP="00E6716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E2F6A" w:rsidRPr="00E67160" w:rsidRDefault="008E2F6A" w:rsidP="00E6716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C0D99" w:rsidRDefault="008C0D99" w:rsidP="00E6716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32D63" w:rsidRPr="00E67160" w:rsidRDefault="00232D63" w:rsidP="00E6716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C0D99" w:rsidRPr="00E67160" w:rsidRDefault="008C0D99" w:rsidP="00E67160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8C0D99" w:rsidRPr="00E67160" w:rsidRDefault="008C0D99" w:rsidP="00E67160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16650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777"/>
        <w:gridCol w:w="1440"/>
        <w:gridCol w:w="180"/>
        <w:gridCol w:w="3207"/>
        <w:gridCol w:w="1203"/>
        <w:gridCol w:w="1857"/>
        <w:gridCol w:w="630"/>
        <w:gridCol w:w="1890"/>
        <w:gridCol w:w="423"/>
        <w:gridCol w:w="1107"/>
        <w:gridCol w:w="1743"/>
        <w:gridCol w:w="1317"/>
      </w:tblGrid>
      <w:tr w:rsidR="0051442B" w:rsidRPr="00E67160" w:rsidTr="0051442B">
        <w:trPr>
          <w:trHeight w:val="420"/>
        </w:trPr>
        <w:tc>
          <w:tcPr>
            <w:tcW w:w="8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6807" w:type="dxa"/>
            <w:gridSpan w:val="5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51442B" w:rsidRPr="00E67160" w:rsidRDefault="0051442B" w:rsidP="00232D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PLANI  </w:t>
            </w:r>
            <w:r w:rsidR="00232D63">
              <w:rPr>
                <w:rFonts w:ascii="Times New Roman" w:eastAsia="MS Mincho" w:hAnsi="Times New Roman"/>
                <w:b/>
                <w:sz w:val="24"/>
                <w:szCs w:val="24"/>
              </w:rPr>
              <w:t>TRE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MUJOR:</w:t>
            </w:r>
          </w:p>
        </w:tc>
        <w:tc>
          <w:tcPr>
            <w:tcW w:w="4800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232D63" w:rsidP="00E67160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PRILL</w:t>
            </w:r>
            <w:r w:rsidRPr="00232D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MAJ–</w:t>
            </w:r>
            <w:r w:rsidR="0051442B" w:rsidRPr="00E67160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QERSHOR</w:t>
            </w:r>
          </w:p>
        </w:tc>
        <w:tc>
          <w:tcPr>
            <w:tcW w:w="416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42B" w:rsidRPr="00E67160" w:rsidTr="0051442B">
        <w:trPr>
          <w:trHeight w:val="420"/>
        </w:trPr>
        <w:tc>
          <w:tcPr>
            <w:tcW w:w="8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807" w:type="dxa"/>
            <w:gridSpan w:val="5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51442B" w:rsidRPr="00E67160" w:rsidRDefault="0051442B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2024-2025</w:t>
            </w:r>
          </w:p>
        </w:tc>
        <w:tc>
          <w:tcPr>
            <w:tcW w:w="416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42B" w:rsidRPr="00E67160" w:rsidTr="0051442B">
        <w:trPr>
          <w:trHeight w:val="285"/>
        </w:trPr>
        <w:tc>
          <w:tcPr>
            <w:tcW w:w="8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6807" w:type="dxa"/>
            <w:gridSpan w:val="5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51442B" w:rsidRPr="00E67160" w:rsidRDefault="0051442B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ARTET</w:t>
            </w:r>
          </w:p>
        </w:tc>
        <w:tc>
          <w:tcPr>
            <w:tcW w:w="416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42B" w:rsidRPr="00E67160" w:rsidTr="0051442B">
        <w:trPr>
          <w:trHeight w:val="345"/>
        </w:trPr>
        <w:tc>
          <w:tcPr>
            <w:tcW w:w="87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6807" w:type="dxa"/>
            <w:gridSpan w:val="5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51442B" w:rsidRPr="00E67160" w:rsidRDefault="00DA5BA4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LËNDA</w:t>
            </w:r>
            <w:r w:rsidR="0051442B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EDUKAT</w:t>
            </w:r>
            <w:r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Ë </w:t>
            </w: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 xml:space="preserve"> MUZIKORE</w:t>
            </w:r>
          </w:p>
        </w:tc>
        <w:tc>
          <w:tcPr>
            <w:tcW w:w="416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42B" w:rsidRPr="00E67160" w:rsidTr="0051442B">
        <w:trPr>
          <w:trHeight w:val="390"/>
        </w:trPr>
        <w:tc>
          <w:tcPr>
            <w:tcW w:w="8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6807" w:type="dxa"/>
            <w:gridSpan w:val="5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51442B" w:rsidRPr="00E67160" w:rsidRDefault="00DA5BA4" w:rsidP="00E67160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KLASA</w:t>
            </w:r>
            <w:r w:rsidR="0051442B" w:rsidRPr="00E67160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1442B" w:rsidRPr="00E67160" w:rsidRDefault="0051442B" w:rsidP="00E6716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16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1442B" w:rsidRPr="00E67160" w:rsidTr="00781CBA">
        <w:tc>
          <w:tcPr>
            <w:tcW w:w="327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51442B" w:rsidRPr="00E67160" w:rsidRDefault="00232D63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Temat</w:t>
            </w:r>
            <w:r w:rsidR="0051442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mësimore:</w:t>
            </w:r>
          </w:p>
        </w:tc>
        <w:tc>
          <w:tcPr>
            <w:tcW w:w="13377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67E7D" w:rsidRPr="00E67160" w:rsidRDefault="00C67E7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Këngët       </w:t>
            </w:r>
          </w:p>
          <w:p w:rsidR="00C67E7D" w:rsidRPr="00E67160" w:rsidRDefault="00C67E7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Krijuesit dhe performuesit                </w:t>
            </w:r>
          </w:p>
          <w:p w:rsidR="00C67E7D" w:rsidRPr="00E67160" w:rsidRDefault="00C67E7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Veprat artistike            </w:t>
            </w:r>
          </w:p>
          <w:p w:rsidR="0051442B" w:rsidRPr="00E67160" w:rsidRDefault="00C67E7D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Ngjarjet artistike</w:t>
            </w:r>
          </w:p>
        </w:tc>
      </w:tr>
      <w:tr w:rsidR="0051442B" w:rsidRPr="00E67160" w:rsidTr="00781CBA">
        <w:tc>
          <w:tcPr>
            <w:tcW w:w="1665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="001C484C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të nxënit për kompetencat kryesore të shkallës</w:t>
            </w:r>
            <w:r w:rsidR="001C484C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që synohen të</w:t>
            </w:r>
            <w:r w:rsidR="001C484C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arrihen përmes shtjellimit të </w:t>
            </w:r>
            <w:r w:rsidR="00DA5BA4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51442B" w:rsidRPr="00E67160" w:rsidTr="00781CBA">
        <w:trPr>
          <w:trHeight w:val="224"/>
        </w:trPr>
        <w:tc>
          <w:tcPr>
            <w:tcW w:w="1665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D99" w:rsidRPr="00E67160" w:rsidRDefault="008C0D99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komunikimit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shprehurit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Komunikues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efektiv</w:t>
            </w:r>
            <w:proofErr w:type="spellEnd"/>
          </w:p>
          <w:p w:rsidR="00232D63" w:rsidRPr="00232D63" w:rsidRDefault="00232D63" w:rsidP="00232D63">
            <w:pPr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232D63">
              <w:rPr>
                <w:rFonts w:ascii="Times New Roman" w:eastAsia="ArialMT" w:hAnsi="Times New Roman"/>
                <w:b/>
                <w:sz w:val="24"/>
                <w:szCs w:val="24"/>
              </w:rPr>
              <w:t>I.3</w:t>
            </w:r>
            <w:r w:rsidRPr="00232D63">
              <w:rPr>
                <w:rFonts w:ascii="Times New Roman" w:eastAsia="ArialMT" w:hAnsi="Times New Roman"/>
                <w:sz w:val="24"/>
                <w:szCs w:val="24"/>
              </w:rPr>
              <w:t xml:space="preserve"> Paraqet të paktën një mendim për një temë të caktuar gjatë diskutimit në grup në kohëzgjatje prej 3-5 minutash;</w:t>
            </w:r>
          </w:p>
          <w:p w:rsidR="00232D63" w:rsidRPr="00232D63" w:rsidRDefault="00232D63" w:rsidP="00232D63">
            <w:pPr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232D63">
              <w:rPr>
                <w:rFonts w:ascii="Times New Roman" w:eastAsia="ArialMT" w:hAnsi="Times New Roman"/>
                <w:b/>
                <w:sz w:val="24"/>
                <w:szCs w:val="24"/>
              </w:rPr>
              <w:t>I.5</w:t>
            </w:r>
            <w:r>
              <w:rPr>
                <w:rFonts w:ascii="Times New Roman" w:eastAsia="ArialMT" w:hAnsi="Times New Roman"/>
                <w:sz w:val="24"/>
                <w:szCs w:val="24"/>
              </w:rPr>
              <w:t xml:space="preserve"> </w:t>
            </w:r>
            <w:r w:rsidRPr="00232D63">
              <w:rPr>
                <w:rFonts w:ascii="Times New Roman" w:eastAsia="ArialMT" w:hAnsi="Times New Roman"/>
                <w:sz w:val="24"/>
                <w:szCs w:val="24"/>
              </w:rPr>
              <w:t>Shpreh mesazhin e dhënë të një teksti të thjeshtë letrar të lexuar, përmes njërës nga format shprehëse, si: të folurit, shkrimit, vizatimit, dramatizimi - luajtjes me role, këngës apo vallëzimit;</w:t>
            </w:r>
          </w:p>
          <w:p w:rsidR="00232D63" w:rsidRDefault="00232D63" w:rsidP="00232D63">
            <w:pPr>
              <w:tabs>
                <w:tab w:val="left" w:pos="1440"/>
              </w:tabs>
              <w:spacing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232D63">
              <w:rPr>
                <w:rFonts w:ascii="Times New Roman" w:eastAsia="ArialMT" w:hAnsi="Times New Roman"/>
                <w:b/>
                <w:sz w:val="24"/>
                <w:szCs w:val="24"/>
              </w:rPr>
              <w:t>I.7</w:t>
            </w:r>
            <w:r w:rsidRPr="00232D63">
              <w:rPr>
                <w:rFonts w:ascii="Times New Roman" w:eastAsia="ArialMT" w:hAnsi="Times New Roman"/>
                <w:sz w:val="24"/>
                <w:szCs w:val="24"/>
              </w:rPr>
              <w:t xml:space="preserve"> Përshkruan në forma të ndryshme shprehëse mjedisin natyror dhe të krijuar nga njeriu, me të cilin rrethohet, apo ndonjë ngjarje shoqërore, si dhe e prezanton para të tjerëve.</w:t>
            </w:r>
          </w:p>
          <w:p w:rsidR="00232D63" w:rsidRDefault="008C0D99" w:rsidP="00232D63">
            <w:pPr>
              <w:tabs>
                <w:tab w:val="left" w:pos="1440"/>
              </w:tabs>
              <w:spacing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menduarit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-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Mendimtar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kreativ</w:t>
            </w:r>
            <w:proofErr w:type="spellEnd"/>
            <w:r w:rsidRPr="00E6716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Pr="00232D63">
              <w:rPr>
                <w:rFonts w:ascii="Times New Roman" w:hAnsi="Times New Roman"/>
                <w:b/>
                <w:sz w:val="24"/>
                <w:szCs w:val="24"/>
              </w:rPr>
              <w:t xml:space="preserve">II.1 </w:t>
            </w:r>
            <w:r w:rsidRPr="00232D63">
              <w:rPr>
                <w:rFonts w:ascii="Times New Roman" w:hAnsi="Times New Roman"/>
                <w:sz w:val="24"/>
                <w:szCs w:val="24"/>
              </w:rPr>
              <w:t xml:space="preserve">Gjen veçoritë (në njërin nga aspektet: matematikore, të shkencave të natyrës apo të fushave të tjera) e një objekti, dukurie apo ngjarjeje të dhënë në detyrë, ndan dhe krahason më pas në grup gjetjet e veta;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232D63">
              <w:rPr>
                <w:rFonts w:ascii="Times New Roman" w:hAnsi="Times New Roman"/>
                <w:b/>
                <w:sz w:val="24"/>
                <w:szCs w:val="24"/>
              </w:rPr>
              <w:t xml:space="preserve">II.4  </w:t>
            </w:r>
            <w:r w:rsidRPr="00232D63">
              <w:rPr>
                <w:rFonts w:ascii="Times New Roman" w:hAnsi="Times New Roman"/>
                <w:sz w:val="24"/>
                <w:szCs w:val="24"/>
              </w:rPr>
              <w:t xml:space="preserve">Krahason objektet, lëndët e ndryshme të paraqitura nga mësimdhënësi duke i klasifikuar ato sipas formave, madhësive, ngjyrave, përbërjes, vjetërsisë apo sipas ndonjë elementi tjetër, i përshkruan pozitat që i zënë në natyrë apo në shoqëri (në mjedisin që e rrethon) dhe tregon ndërvarësinë midis tyre;                                               </w:t>
            </w:r>
            <w:r w:rsidR="00232D63" w:rsidRPr="00232D63">
              <w:rPr>
                <w:rFonts w:ascii="Times New Roman" w:eastAsia="ArialMT" w:hAnsi="Times New Roman"/>
                <w:b/>
                <w:sz w:val="24"/>
                <w:szCs w:val="24"/>
              </w:rPr>
              <w:lastRenderedPageBreak/>
              <w:t>II.8</w:t>
            </w:r>
            <w:r w:rsidR="00232D63" w:rsidRPr="00232D63">
              <w:rPr>
                <w:rFonts w:ascii="Times New Roman" w:eastAsia="ArialMT" w:hAnsi="Times New Roman"/>
                <w:sz w:val="24"/>
                <w:szCs w:val="24"/>
              </w:rPr>
              <w:t xml:space="preserve"> Arsyeton para grupit mënyrën e zgjidhjes së një problemi nga gjuha, matematika, shkencat e natyrës, shoqëria, shëndeti apo nga fusha të tjera në kohëzgjatje prej 3-5 minutash.</w:t>
            </w:r>
          </w:p>
          <w:p w:rsidR="00232D63" w:rsidRPr="00232D63" w:rsidRDefault="008C0D99" w:rsidP="00232D63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b/>
                <w:sz w:val="24"/>
                <w:szCs w:val="24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e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nxënit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Nxënës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suksesshëm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  <w:r w:rsidR="00227594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</w:t>
            </w:r>
            <w:r w:rsidR="00232D63" w:rsidRPr="00232D63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III.2 </w:t>
            </w:r>
            <w:r w:rsidR="00232D63" w:rsidRPr="00232D63">
              <w:rPr>
                <w:rFonts w:ascii="Times New Roman" w:eastAsia="ArialMT" w:hAnsi="Times New Roman"/>
                <w:sz w:val="24"/>
                <w:szCs w:val="24"/>
              </w:rPr>
              <w:t>Ndjek udhëzimet e dhëna në libër apo në material tjetër për të realizuar një veprim/aktivitet/detyrë që kërkohet prej tij/saj;</w:t>
            </w:r>
          </w:p>
          <w:p w:rsidR="00232D63" w:rsidRPr="00232D63" w:rsidRDefault="00232D63" w:rsidP="00232D63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b/>
                <w:sz w:val="24"/>
                <w:szCs w:val="24"/>
              </w:rPr>
            </w:pPr>
            <w:r w:rsidRPr="00232D63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III.3 </w:t>
            </w:r>
            <w:r w:rsidRPr="00232D63">
              <w:rPr>
                <w:rFonts w:ascii="Times New Roman" w:eastAsia="ArialMT" w:hAnsi="Times New Roman"/>
                <w:sz w:val="24"/>
                <w:szCs w:val="24"/>
              </w:rPr>
              <w:t>Parashtron pyetje dhe u përgjigjet pyetjeve për temën/problemin/detyrën e dhënë në njërën nga format e të shprehurit;</w:t>
            </w:r>
          </w:p>
          <w:p w:rsidR="00232D63" w:rsidRPr="00232D63" w:rsidRDefault="00232D63" w:rsidP="00232D63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b/>
                <w:sz w:val="24"/>
                <w:szCs w:val="24"/>
              </w:rPr>
            </w:pPr>
            <w:r w:rsidRPr="00232D63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III.4 </w:t>
            </w:r>
            <w:r w:rsidRPr="00232D63">
              <w:rPr>
                <w:rFonts w:ascii="Times New Roman" w:eastAsia="ArialMT" w:hAnsi="Times New Roman"/>
                <w:sz w:val="24"/>
                <w:szCs w:val="24"/>
              </w:rPr>
              <w:t>Zgjidh në mënyrë të pavarur problemin, detyrën e dhënë dhe prezanton para të tjerëve mënyrat e mundshme të zgjidhjes;</w:t>
            </w:r>
          </w:p>
          <w:p w:rsidR="00232D63" w:rsidRPr="00232D63" w:rsidRDefault="00232D63" w:rsidP="00232D63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b/>
                <w:sz w:val="24"/>
                <w:szCs w:val="24"/>
              </w:rPr>
            </w:pPr>
            <w:r w:rsidRPr="00232D63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III.5 </w:t>
            </w:r>
            <w:r w:rsidRPr="00232D63">
              <w:rPr>
                <w:rFonts w:ascii="Times New Roman" w:eastAsia="ArialMT" w:hAnsi="Times New Roman"/>
                <w:sz w:val="24"/>
                <w:szCs w:val="24"/>
              </w:rPr>
              <w:t>Mbikëqyr në mënyrë të pavarur përparimin e vet në një detyrë, në aktivitet duke përdorur teknika të ndryshme për gjetjen e gabimeve (si shenjim të gabimeve - vështirësive) dhe i korrigjon ato derisa kërkon zgjidhjen e problemit të dhënë;</w:t>
            </w:r>
          </w:p>
          <w:p w:rsidR="00232D63" w:rsidRPr="00232D63" w:rsidRDefault="00232D63" w:rsidP="00232D63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b/>
                <w:sz w:val="24"/>
                <w:szCs w:val="24"/>
              </w:rPr>
            </w:pPr>
            <w:r w:rsidRPr="00232D63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III.6 </w:t>
            </w:r>
            <w:r w:rsidRPr="00232D63">
              <w:rPr>
                <w:rFonts w:ascii="Times New Roman" w:eastAsia="ArialMT" w:hAnsi="Times New Roman"/>
                <w:sz w:val="24"/>
                <w:szCs w:val="24"/>
              </w:rPr>
              <w:t>Grumbullon dhe klasifikon materialet e performancës së vet për përgatitjen apo pasurimin e dosjes personale;</w:t>
            </w:r>
          </w:p>
          <w:p w:rsidR="00232D63" w:rsidRPr="00232D63" w:rsidRDefault="00232D63" w:rsidP="00232D63">
            <w:pPr>
              <w:tabs>
                <w:tab w:val="left" w:pos="1440"/>
              </w:tabs>
              <w:spacing w:after="0" w:line="360" w:lineRule="auto"/>
              <w:rPr>
                <w:rFonts w:ascii="Times New Roman" w:eastAsia="ArialMT" w:hAnsi="Times New Roman"/>
                <w:sz w:val="24"/>
                <w:szCs w:val="24"/>
              </w:rPr>
            </w:pPr>
            <w:r w:rsidRPr="00232D63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III.7 </w:t>
            </w:r>
            <w:r w:rsidRPr="00232D63">
              <w:rPr>
                <w:rFonts w:ascii="Times New Roman" w:eastAsia="ArialMT" w:hAnsi="Times New Roman"/>
                <w:sz w:val="24"/>
                <w:szCs w:val="24"/>
              </w:rPr>
              <w:t>Identifikon njohuritë e veta që i ka e të cilat e ndihmojnë për të kryer një detyrë apo aktivitetet të caktuar, dhe kërkon këshilla e informata gjatë hasjes së vështirësive.</w:t>
            </w:r>
          </w:p>
          <w:p w:rsidR="0051442B" w:rsidRPr="00232D63" w:rsidRDefault="008C0D99" w:rsidP="00232D63">
            <w:pPr>
              <w:tabs>
                <w:tab w:val="left" w:pos="1440"/>
              </w:tabs>
              <w:spacing w:line="360" w:lineRule="auto"/>
              <w:rPr>
                <w:rFonts w:ascii="Times New Roman" w:eastAsia="Arial Unicode MS" w:hAnsi="Times New Roman"/>
                <w:sz w:val="24"/>
                <w:szCs w:val="24"/>
              </w:rPr>
            </w:pP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jetë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punë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mjedis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Kontribues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produktiv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</w:t>
            </w:r>
            <w:r w:rsidR="00227594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</w:t>
            </w: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IV.2 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Kontrollon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mjetet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materialet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dhe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kohën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që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ka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dispozicion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gjatë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kryerjes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një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detyre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aktiviteti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në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klasë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/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shkollë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apo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jashtë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saj</w:t>
            </w:r>
            <w:proofErr w:type="spellEnd"/>
            <w:r w:rsidRPr="00E67160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);                                                                         </w:t>
            </w: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IV.5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Identifikon burimet e nevojshme (materiale, mjetet ...</w:t>
            </w:r>
            <w:r w:rsidR="00232D63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etj.) dhe i përdor në mënyrë të drejtë për kryerjen e një detyre/aktiviteti në klasë, në shkollë, në mjedisin </w:t>
            </w:r>
            <w:r w:rsidR="00232D63">
              <w:rPr>
                <w:rFonts w:ascii="Times New Roman" w:eastAsia="Arial Unicode MS" w:hAnsi="Times New Roman"/>
                <w:sz w:val="24"/>
                <w:szCs w:val="24"/>
              </w:rPr>
              <w:t>shtëpiak apo në lagje/komunitet.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personale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Individ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shëndoshë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 w:rsidR="00227594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          </w:t>
            </w: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V.5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Bashkëpunon me të tjerët pavarësisht prejardhjes, aftësive dhe nevojave të veçanta për arritjen e një qëllimi të përbashkët në aktivitet</w:t>
            </w:r>
            <w:r w:rsidR="00232D63">
              <w:rPr>
                <w:rFonts w:ascii="Times New Roman" w:eastAsia="Arial Unicode MS" w:hAnsi="Times New Roman"/>
                <w:sz w:val="24"/>
                <w:szCs w:val="24"/>
              </w:rPr>
              <w:t>et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në klasë/shkollë apo jashtë saj;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227594"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</w:t>
            </w: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V.7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Përkujdeset për mjedis të shëndoshë në rrethanat në të cilat realizon një aktivitet të caktuar</w:t>
            </w:r>
            <w:r w:rsidR="00232D63">
              <w:rPr>
                <w:rFonts w:ascii="Times New Roman" w:eastAsia="Arial Unicode MS" w:hAnsi="Times New Roman"/>
                <w:sz w:val="24"/>
                <w:szCs w:val="24"/>
              </w:rPr>
              <w:t>,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duke i krijuar vetes kushte të përshtatshme të punës (ajrosje, shfrytëzim të dritës, shfrytëzim maksimal të hapësirës, mbajtje të pastërtisë, mbajte të rregullt </w:t>
            </w:r>
            <w:r w:rsidR="00232D63">
              <w:rPr>
                <w:rFonts w:ascii="Times New Roman" w:eastAsia="Arial Unicode MS" w:hAnsi="Times New Roman"/>
                <w:sz w:val="24"/>
                <w:szCs w:val="24"/>
              </w:rPr>
              <w:t>të sendeve që e rrethojnë etj.).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                                            </w:t>
            </w:r>
            <w:r w:rsidR="00232D63">
              <w:rPr>
                <w:rFonts w:ascii="Times New Roman" w:eastAsia="Arial Unicode MS" w:hAnsi="Times New Roman"/>
                <w:sz w:val="24"/>
                <w:szCs w:val="24"/>
              </w:rPr>
              <w:t xml:space="preserve">                   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Kompetenca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qytetare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Qytetar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përgjegjshëm</w:t>
            </w:r>
            <w:proofErr w:type="spellEnd"/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="00227594" w:rsidRPr="00E6716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                                                               </w:t>
            </w: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VI.6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Shpreh mendimin duke kërkuar paraprakisht leje nga grupi, respekton mendimin e secilit anëtar të grupit duke i dëgjuar në mënyrë aktive, vendos duke bashkëpunuar me të gjithë anëtarët për mënyrat që çojnë drejt përfundim</w:t>
            </w:r>
            <w:r w:rsidR="00232D63">
              <w:rPr>
                <w:rFonts w:ascii="Times New Roman" w:eastAsia="Arial Unicode MS" w:hAnsi="Times New Roman"/>
                <w:sz w:val="24"/>
                <w:szCs w:val="24"/>
              </w:rPr>
              <w:t>it të një aktiviteti të caktuar.</w:t>
            </w:r>
          </w:p>
          <w:p w:rsidR="008C0D99" w:rsidRPr="00E67160" w:rsidRDefault="008C0D99" w:rsidP="00E67160">
            <w:pPr>
              <w:pStyle w:val="NormalWeb"/>
              <w:spacing w:before="0" w:beforeAutospacing="0" w:after="0" w:afterAutospacing="0" w:line="360" w:lineRule="auto"/>
              <w:rPr>
                <w:color w:val="FF0000"/>
              </w:rPr>
            </w:pPr>
          </w:p>
        </w:tc>
      </w:tr>
      <w:tr w:rsidR="0051442B" w:rsidRPr="00E67160" w:rsidTr="00781CBA">
        <w:tc>
          <w:tcPr>
            <w:tcW w:w="16650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51442B" w:rsidRPr="00E67160" w:rsidRDefault="0051442B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lastRenderedPageBreak/>
              <w:t>RNF-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të nxënit të fushës kurrikulare të shkallës</w:t>
            </w:r>
            <w:r w:rsidR="0084290C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që synohen të arrihen përmes </w:t>
            </w: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shtjellimit </w:t>
            </w:r>
            <w:r w:rsidR="00232D63">
              <w:rPr>
                <w:rFonts w:ascii="Times New Roman" w:hAnsi="Times New Roman"/>
                <w:b/>
                <w:bCs/>
                <w:sz w:val="24"/>
                <w:szCs w:val="24"/>
              </w:rPr>
              <w:t>të temave:</w:t>
            </w:r>
          </w:p>
        </w:tc>
      </w:tr>
      <w:tr w:rsidR="0051442B" w:rsidRPr="00E67160" w:rsidTr="00781CBA">
        <w:trPr>
          <w:trHeight w:val="503"/>
        </w:trPr>
        <w:tc>
          <w:tcPr>
            <w:tcW w:w="16650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0D99" w:rsidRPr="00E67160" w:rsidRDefault="008C0D99" w:rsidP="00E63A3E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1.1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Këndon këngë e melodi të thjeshta sipas imitimit;</w:t>
            </w:r>
          </w:p>
          <w:p w:rsidR="008C0D99" w:rsidRPr="00E67160" w:rsidRDefault="008C0D99" w:rsidP="00E63A3E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1.5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Lëviz në mënyrë kreative e në përputhje me melodinë, ritmin, karakterin shprehës të muzikës etj;</w:t>
            </w:r>
          </w:p>
          <w:p w:rsidR="008C0D99" w:rsidRPr="00E67160" w:rsidRDefault="008C0D99" w:rsidP="00E63A3E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1.6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Përmes lojës imagjinon e krijon melodi, ritme, shoqërime, lëvizje e vallëzime në mënyrë të lirshme, origjinale dhe kreative ose në temë të caktuar;</w:t>
            </w:r>
          </w:p>
          <w:p w:rsidR="008C0D99" w:rsidRPr="00E67160" w:rsidRDefault="008C0D99" w:rsidP="00E63A3E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2.1</w:t>
            </w:r>
            <w:r w:rsidR="00761DE6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Përmes p</w:t>
            </w:r>
            <w:r w:rsidR="00761DE6">
              <w:rPr>
                <w:rFonts w:ascii="Times New Roman" w:eastAsia="Arial Unicode MS" w:hAnsi="Times New Roman"/>
                <w:sz w:val="24"/>
                <w:szCs w:val="24"/>
              </w:rPr>
              <w:t>e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rceptimit dhe përjetimit artistik njeh (vërejnë) elementet kryesore të gjuhës artistike përkatëse, p.sh: përmes dëgjimit muzikor, vrojtimit të veprave artistike në tekste, katalog</w:t>
            </w:r>
            <w:r w:rsidR="00E63A3E">
              <w:rPr>
                <w:rFonts w:ascii="Times New Roman" w:eastAsia="Arial Unicode MS" w:hAnsi="Times New Roman"/>
                <w:sz w:val="24"/>
                <w:szCs w:val="24"/>
              </w:rPr>
              <w:t>ë, në ekspozita, në video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prezantime, në internet etj.) dhe në krijimet e veta vëren </w:t>
            </w:r>
            <w:r w:rsidR="00E63A3E">
              <w:rPr>
                <w:rFonts w:ascii="Times New Roman" w:eastAsia="Arial Unicode MS" w:hAnsi="Times New Roman"/>
                <w:sz w:val="24"/>
                <w:szCs w:val="24"/>
              </w:rPr>
              <w:t>dhe dallon tingullin, vijat, ng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jyrën, ritmin, melodinë, formën, dimensionin, raportin, kontrastin, teksturën etj.);</w:t>
            </w:r>
          </w:p>
          <w:p w:rsidR="008C0D99" w:rsidRPr="00E67160" w:rsidRDefault="008C0D99" w:rsidP="00E63A3E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3.2</w:t>
            </w:r>
            <w:r w:rsidRPr="00E67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Vëren dhe identifkon llojet e institucioneve artistike (galeri, teatër, muze, sallë koncertale etj.);</w:t>
            </w:r>
          </w:p>
          <w:p w:rsidR="008C0D99" w:rsidRPr="00E67160" w:rsidRDefault="008C0D99" w:rsidP="00E63A3E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3.3</w:t>
            </w:r>
            <w:r w:rsidRPr="00E67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3A3E">
              <w:rPr>
                <w:rFonts w:ascii="Times New Roman" w:eastAsia="Arial Unicode MS" w:hAnsi="Times New Roman"/>
                <w:sz w:val="24"/>
                <w:szCs w:val="24"/>
              </w:rPr>
              <w:t>Emërton disa (së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paku 4 krijues, interpretë të njohur të gjinive e zhanreve të ndryshme të krijimtarisë artistike globale e kombëtare</w:t>
            </w:r>
            <w:r w:rsidR="00E63A3E">
              <w:rPr>
                <w:rFonts w:ascii="Times New Roman" w:eastAsia="Arial Unicode MS" w:hAnsi="Times New Roman"/>
                <w:sz w:val="24"/>
                <w:szCs w:val="24"/>
              </w:rPr>
              <w:t>)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8C0D99" w:rsidRPr="00E67160" w:rsidRDefault="008C0D99" w:rsidP="00E63A3E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4.1</w:t>
            </w:r>
            <w:r w:rsidRPr="00E67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Shpreh reagimin personal e emocional ndaj përjetimit të veprës artistike me disa fjali të thjes</w:t>
            </w:r>
            <w:r w:rsidR="00E63A3E">
              <w:rPr>
                <w:rFonts w:ascii="Times New Roman" w:eastAsia="Arial Unicode MS" w:hAnsi="Times New Roman"/>
                <w:sz w:val="24"/>
                <w:szCs w:val="24"/>
              </w:rPr>
              <w:t>hta gjatë bisedës dhe vrojtimit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, me lëvizje,</w:t>
            </w:r>
            <w:r w:rsidR="00E63A3E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mimikë, me mjete shprehëse t</w:t>
            </w:r>
            <w:r w:rsidR="00E63A3E">
              <w:rPr>
                <w:rFonts w:ascii="Times New Roman" w:eastAsia="Arial Unicode MS" w:hAnsi="Times New Roman"/>
                <w:sz w:val="24"/>
                <w:szCs w:val="24"/>
              </w:rPr>
              <w:t>ë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 xml:space="preserve"> tjera etj.;</w:t>
            </w:r>
          </w:p>
          <w:p w:rsidR="0051442B" w:rsidRPr="00E67160" w:rsidRDefault="008C0D99" w:rsidP="00E63A3E">
            <w:pPr>
              <w:spacing w:after="0" w:line="360" w:lineRule="auto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E67160">
              <w:rPr>
                <w:rFonts w:ascii="Times New Roman" w:eastAsia="ArialMT" w:hAnsi="Times New Roman"/>
                <w:b/>
                <w:sz w:val="24"/>
                <w:szCs w:val="24"/>
              </w:rPr>
              <w:t>4.2</w:t>
            </w:r>
            <w:r w:rsidRPr="00E67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Çmon dhe vlerëson performancën/krijimet artistike vetanake dhe të të tjerëve me fjalor shumë të thjeshtë(p.sh. ai/ajo këndoi mirë, pastër, më pëlqejnë ngjyrat që ke përdor</w:t>
            </w:r>
            <w:r w:rsidR="00E63A3E">
              <w:rPr>
                <w:rFonts w:ascii="Times New Roman" w:eastAsia="Arial Unicode MS" w:hAnsi="Times New Roman"/>
                <w:sz w:val="24"/>
                <w:szCs w:val="24"/>
              </w:rPr>
              <w:t>ur</w:t>
            </w:r>
            <w:r w:rsidRPr="00E67160">
              <w:rPr>
                <w:rFonts w:ascii="Times New Roman" w:eastAsia="Arial Unicode MS" w:hAnsi="Times New Roman"/>
                <w:sz w:val="24"/>
                <w:szCs w:val="24"/>
              </w:rPr>
              <w:t>, nuk e ke viz</w:t>
            </w:r>
            <w:r w:rsidR="00E63A3E">
              <w:rPr>
                <w:rFonts w:ascii="Times New Roman" w:eastAsia="Arial Unicode MS" w:hAnsi="Times New Roman"/>
                <w:sz w:val="24"/>
                <w:szCs w:val="24"/>
              </w:rPr>
              <w:t>atuar mirë formën e topit etj.).</w:t>
            </w:r>
          </w:p>
        </w:tc>
      </w:tr>
      <w:tr w:rsidR="0051442B" w:rsidRPr="00E67160" w:rsidTr="003C0867">
        <w:trPr>
          <w:cantSplit/>
          <w:trHeight w:val="1779"/>
        </w:trPr>
        <w:tc>
          <w:tcPr>
            <w:tcW w:w="1653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Tema-t mësimore</w:t>
            </w:r>
          </w:p>
        </w:tc>
        <w:tc>
          <w:tcPr>
            <w:tcW w:w="4827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306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51442B" w:rsidRPr="00E67160" w:rsidRDefault="005C5A21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51442B"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5C5A21" w:rsidRPr="00E67160" w:rsidRDefault="005C5A21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Koha</w:t>
            </w:r>
          </w:p>
          <w:p w:rsidR="0051442B" w:rsidRPr="00E67160" w:rsidRDefault="0051442B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mësimore (orë mësimore)</w:t>
            </w:r>
          </w:p>
        </w:tc>
        <w:tc>
          <w:tcPr>
            <w:tcW w:w="18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51442B" w:rsidRPr="00E67160" w:rsidRDefault="0051442B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51442B" w:rsidRPr="00E67160" w:rsidRDefault="0051442B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74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51442B" w:rsidRPr="00E67160" w:rsidRDefault="0051442B" w:rsidP="00E67160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5BA4">
              <w:rPr>
                <w:rFonts w:ascii="Times New Roman" w:hAnsi="Times New Roman"/>
                <w:b/>
                <w:bCs/>
                <w:sz w:val="24"/>
                <w:szCs w:val="24"/>
              </w:rPr>
              <w:t>Ndërlidhja me lëndë</w:t>
            </w:r>
            <w:r w:rsidR="005C5A21" w:rsidRPr="00DA5BA4">
              <w:rPr>
                <w:rFonts w:ascii="Times New Roman" w:hAnsi="Times New Roman"/>
                <w:b/>
                <w:bCs/>
                <w:sz w:val="24"/>
                <w:szCs w:val="24"/>
              </w:rPr>
              <w:t>t e</w:t>
            </w:r>
            <w:r w:rsidRPr="00DA5BA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tjera mësimore, me  çështjet</w:t>
            </w:r>
            <w:r w:rsidRPr="00E67160">
              <w:rPr>
                <w:rFonts w:ascii="Times New Roman" w:hAnsi="Times New Roman"/>
                <w:bCs/>
                <w:sz w:val="24"/>
                <w:szCs w:val="24"/>
              </w:rPr>
              <w:t xml:space="preserve"> ndërkurrikulare </w:t>
            </w:r>
          </w:p>
        </w:tc>
        <w:tc>
          <w:tcPr>
            <w:tcW w:w="1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1442B" w:rsidRPr="00E67160" w:rsidRDefault="0051442B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781CBA" w:rsidRPr="00E67160" w:rsidTr="003C0867">
        <w:trPr>
          <w:trHeight w:val="70"/>
        </w:trPr>
        <w:tc>
          <w:tcPr>
            <w:tcW w:w="16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Këngët       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       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Krijuesit dhe performuesit                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Veprat artistike            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line="360" w:lineRule="auto"/>
              <w:rPr>
                <w:rFonts w:ascii="Times New Roman" w:hAnsi="Times New Roman"/>
                <w:b/>
                <w:color w:val="231F2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Ngjarjet artistike</w:t>
            </w:r>
          </w:p>
          <w:p w:rsidR="00781CBA" w:rsidRPr="00E67160" w:rsidRDefault="00781CBA" w:rsidP="00E67160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482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63A3E" w:rsidRPr="00E63A3E" w:rsidRDefault="00E63A3E" w:rsidP="00E63A3E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3A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Këndon këngë e melodi të thjeshta (në grup) sipas imitimit, së paku 5 e maksimum 10 këngë gjatë vitit shkollor:</w:t>
            </w:r>
          </w:p>
          <w:p w:rsidR="00E63A3E" w:rsidRDefault="00E63A3E" w:rsidP="00E63A3E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3A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Sqarim: Këngët trajtojnë tema të ndryshme të përshtatshme për moshën e tyre (për natyrën, shkollën, familjen, dëshirat, lodrat, stinët, festat etj).  Këngët mund të përputhen edhe me mësimin e shkronjave duke mësuar nga një këngë të shkurtër për çdo shkronjë.</w:t>
            </w:r>
          </w:p>
          <w:p w:rsidR="00E63A3E" w:rsidRDefault="00E63A3E" w:rsidP="00E63A3E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81CBA" w:rsidRPr="00E67160" w:rsidRDefault="00781CBA" w:rsidP="00E63A3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Dallon dhe prezanton ndonjë figurë markante nga krijuesit dhe performuesit artistik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botërore dhe lokal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Shpreh mendimin për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vepr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>at  muzikore të dëgjuara me dy-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tri fjali t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thjeshta, me l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vizje dhe me shprehje figurative;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Shpreh mendimin e tyre për krijimet dhe performimet vetanake dh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>e të bashkëmoshatarëve të tyre;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Viziton dhe përshkruan ndonjë ngjarje muzikore në familje, në shkoll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>ëë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dhe më gjerë;</w:t>
            </w:r>
          </w:p>
          <w:p w:rsidR="00781CBA" w:rsidRPr="00E67160" w:rsidRDefault="00781CBA" w:rsidP="00E67160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Emërton ndonjë institucion të rëndësishëm m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>uzikor në vend ose jashtë vendi.</w:t>
            </w:r>
          </w:p>
        </w:tc>
        <w:tc>
          <w:tcPr>
            <w:tcW w:w="306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3A3E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Krijuesit dhe performuesit artistik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>ë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lokalë (zh)</w:t>
            </w:r>
          </w:p>
          <w:p w:rsidR="00781CBA" w:rsidRPr="00E67160" w:rsidRDefault="00781CBA" w:rsidP="00E63A3E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Are, are, Abetare (zh), fq.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46,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  <w:p w:rsidR="00781CBA" w:rsidRPr="00E67160" w:rsidRDefault="00781CBA" w:rsidP="00E63A3E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Are, are, Abetare (p), fq.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46, 47</w:t>
            </w:r>
          </w:p>
          <w:p w:rsidR="00781CBA" w:rsidRPr="00E67160" w:rsidRDefault="00781CBA" w:rsidP="00E63A3E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Festa e Abetares (zh), fq.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64,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  <w:p w:rsidR="00781CBA" w:rsidRPr="00E67160" w:rsidRDefault="00781CBA" w:rsidP="00E63A3E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Analizë e veprave të ndryshme muzikore (zh) </w:t>
            </w:r>
          </w:p>
          <w:p w:rsidR="00781CBA" w:rsidRPr="00E67160" w:rsidRDefault="00781CBA" w:rsidP="00E63A3E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“Një qershori” (zh), fq.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62,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  <w:p w:rsidR="00781CBA" w:rsidRPr="00E67160" w:rsidRDefault="00781CBA" w:rsidP="00E63A3E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“Një qershori” (p), fq.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  <w:p w:rsidR="00781CBA" w:rsidRPr="00E67160" w:rsidRDefault="00781CBA" w:rsidP="00E63A3E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Institucione të rëndësishme muzikore në vend dhe jashtë vendit (zh)</w:t>
            </w:r>
          </w:p>
          <w:p w:rsidR="00781CBA" w:rsidRPr="00E67160" w:rsidRDefault="00781CBA" w:rsidP="00E63A3E">
            <w:pPr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Të ndërtojmë instrumente (zh), fq.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>66,</w:t>
            </w:r>
            <w:r w:rsidR="00E63A3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67 </w:t>
            </w:r>
          </w:p>
          <w:p w:rsidR="00781CBA" w:rsidRPr="00E67160" w:rsidRDefault="00781CBA" w:rsidP="00E67160">
            <w:pPr>
              <w:pStyle w:val="TableParagraph"/>
              <w:tabs>
                <w:tab w:val="left" w:pos="441"/>
              </w:tabs>
              <w:spacing w:before="0"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71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</w:t>
            </w:r>
          </w:p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3A3E" w:rsidRDefault="00E63A3E" w:rsidP="00E63A3E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63A3E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 xml:space="preserve">Mësimdhënia dhe të nxënët me fëmijët në qendër </w:t>
            </w:r>
            <w:r w:rsidRPr="00E63A3E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dhe gjithëpërfshirja;</w:t>
            </w:r>
          </w:p>
          <w:p w:rsidR="00E63A3E" w:rsidRDefault="00E63A3E" w:rsidP="00E63A3E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E63A3E" w:rsidRDefault="00E63A3E" w:rsidP="00E63A3E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63A3E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e bazuar në arritjen e kompetencave;</w:t>
            </w:r>
          </w:p>
          <w:p w:rsidR="00E63A3E" w:rsidRPr="00E63A3E" w:rsidRDefault="00E63A3E" w:rsidP="00E63A3E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E63A3E" w:rsidRDefault="00E63A3E" w:rsidP="00E63A3E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E63A3E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e integruar;</w:t>
            </w:r>
          </w:p>
          <w:p w:rsidR="00E63A3E" w:rsidRPr="00E63A3E" w:rsidRDefault="00E63A3E" w:rsidP="00E63A3E">
            <w:pPr>
              <w:spacing w:after="0" w:line="360" w:lineRule="auto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  <w:p w:rsidR="00781CBA" w:rsidRPr="00E67160" w:rsidRDefault="00E63A3E" w:rsidP="00E63A3E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3A3E">
              <w:rPr>
                <w:rFonts w:ascii="Times New Roman" w:hAnsi="Times New Roman"/>
                <w:spacing w:val="-2"/>
                <w:sz w:val="24"/>
                <w:szCs w:val="24"/>
              </w:rPr>
              <w:t>Mësimdhënia dhe të nxënët e diferencuar.</w:t>
            </w:r>
          </w:p>
        </w:tc>
        <w:tc>
          <w:tcPr>
            <w:tcW w:w="153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E63A3E" w:rsidRPr="00E63A3E" w:rsidRDefault="00E63A3E" w:rsidP="00E63A3E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E63A3E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Vlerësim formativ;</w:t>
            </w:r>
          </w:p>
          <w:p w:rsidR="00E63A3E" w:rsidRPr="00E63A3E" w:rsidRDefault="00E63A3E" w:rsidP="00E63A3E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E63A3E" w:rsidRPr="00E63A3E" w:rsidRDefault="00E63A3E" w:rsidP="00E63A3E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E63A3E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Vlerësim përmbledhës.</w:t>
            </w:r>
          </w:p>
          <w:p w:rsidR="00E63A3E" w:rsidRPr="00E63A3E" w:rsidRDefault="00E63A3E" w:rsidP="00E63A3E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781CBA" w:rsidRPr="00E67160" w:rsidRDefault="00E63A3E" w:rsidP="00E63A3E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3A3E">
              <w:rPr>
                <w:rFonts w:ascii="Times New Roman" w:hAnsi="Times New Roman"/>
                <w:color w:val="231F20"/>
                <w:spacing w:val="-3"/>
                <w:sz w:val="24"/>
                <w:szCs w:val="24"/>
              </w:rPr>
              <w:t>(Vendos instrumentet)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E67160">
            <w:pPr>
              <w:pStyle w:val="BodyText"/>
              <w:spacing w:before="126" w:line="360" w:lineRule="auto"/>
              <w:ind w:right="54"/>
              <w:rPr>
                <w:rFonts w:ascii="Times New Roman" w:hAnsi="Times New Roman" w:cs="Times New Roman"/>
                <w:sz w:val="24"/>
                <w:szCs w:val="24"/>
              </w:rPr>
            </w:pPr>
            <w:r w:rsidRPr="00E671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Gjuhë amtare</w:t>
            </w:r>
            <w:r w:rsidR="00E63A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E6716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t>Njeriu dhe natyra</w:t>
            </w:r>
            <w:r w:rsidR="00E63A3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lastRenderedPageBreak/>
              <w:t>Shoqëria dhe mjedisi</w:t>
            </w:r>
            <w:r w:rsidR="00E63A3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81CBA" w:rsidRPr="00E67160" w:rsidRDefault="00781CBA" w:rsidP="00E671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E67160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Çështjet ndërkurriku lare:</w:t>
            </w:r>
          </w:p>
          <w:p w:rsidR="00781CBA" w:rsidRPr="00E67160" w:rsidRDefault="00781CBA" w:rsidP="00E67160">
            <w:pPr>
              <w:spacing w:after="0" w:line="360" w:lineRule="auto"/>
              <w:ind w:right="149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Edukimi për qytetari demokratike</w:t>
            </w:r>
            <w:r w:rsidR="00E63A3E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;</w:t>
            </w:r>
          </w:p>
          <w:p w:rsidR="00781CBA" w:rsidRPr="00E67160" w:rsidRDefault="00781CBA" w:rsidP="00E67160">
            <w:pPr>
              <w:spacing w:after="0" w:line="360" w:lineRule="auto"/>
              <w:ind w:right="30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Arsimi për zhvillim të qëndrueshëm</w:t>
            </w:r>
            <w:r w:rsidR="00E63A3E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;</w:t>
            </w:r>
          </w:p>
          <w:p w:rsidR="00781CBA" w:rsidRDefault="00781CBA" w:rsidP="00E67160">
            <w:pPr>
              <w:spacing w:after="0" w:line="360" w:lineRule="auto"/>
              <w:ind w:right="30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E6716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Edukimi për medi</w:t>
            </w:r>
            <w:r w:rsidR="00E63A3E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e.</w:t>
            </w:r>
          </w:p>
          <w:p w:rsidR="006430AE" w:rsidRPr="00E67160" w:rsidRDefault="006430AE" w:rsidP="00E67160">
            <w:pPr>
              <w:spacing w:after="0" w:line="360" w:lineRule="auto"/>
              <w:ind w:right="30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781CBA" w:rsidRPr="00E67160" w:rsidRDefault="00781CBA" w:rsidP="00E6716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81CBA" w:rsidRPr="00E67160" w:rsidRDefault="00781CBA" w:rsidP="00781CBA">
            <w:pPr>
              <w:pStyle w:val="TableParagraph"/>
              <w:spacing w:line="360" w:lineRule="auto"/>
              <w:ind w:left="0" w:righ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>‘</w:t>
            </w:r>
            <w:r w:rsidRPr="001F307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‘</w:t>
            </w:r>
            <w:r w:rsidRPr="00E6716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Edukatë muzikore </w:t>
            </w:r>
            <w:r w:rsidRPr="00E6716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’’</w:t>
            </w:r>
          </w:p>
          <w:p w:rsidR="00781CBA" w:rsidRPr="00E67160" w:rsidRDefault="00781CBA" w:rsidP="00781C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67160">
              <w:rPr>
                <w:rFonts w:ascii="Times New Roman" w:hAnsi="Times New Roman"/>
                <w:sz w:val="24"/>
                <w:szCs w:val="24"/>
              </w:rPr>
              <w:lastRenderedPageBreak/>
              <w:t>CD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7160">
              <w:rPr>
                <w:rFonts w:ascii="Times New Roman" w:hAnsi="Times New Roman"/>
                <w:spacing w:val="-10"/>
                <w:sz w:val="24"/>
                <w:szCs w:val="24"/>
              </w:rPr>
              <w:t>1</w:t>
            </w:r>
          </w:p>
          <w:p w:rsidR="00781CBA" w:rsidRPr="00E67160" w:rsidRDefault="00781CBA" w:rsidP="00781C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781CBA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1CBA" w:rsidRPr="00E67160" w:rsidRDefault="00781CBA" w:rsidP="00781CBA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1CBA" w:rsidRPr="00E67160" w:rsidTr="00781CBA">
        <w:trPr>
          <w:trHeight w:val="70"/>
        </w:trPr>
        <w:tc>
          <w:tcPr>
            <w:tcW w:w="309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8D08D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7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8D08D"/>
          </w:tcPr>
          <w:p w:rsidR="00781CBA" w:rsidRPr="00E67160" w:rsidRDefault="00781CBA" w:rsidP="00E67160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1442B" w:rsidRPr="00E67160" w:rsidRDefault="0051442B" w:rsidP="00781CBA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sectPr w:rsidR="0051442B" w:rsidRPr="00E67160" w:rsidSect="008E2F6A">
      <w:pgSz w:w="16838" w:h="11906" w:orient="landscape"/>
      <w:pgMar w:top="1170" w:right="1440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69A1"/>
    <w:multiLevelType w:val="hybridMultilevel"/>
    <w:tmpl w:val="A3EAD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74576"/>
    <w:multiLevelType w:val="hybridMultilevel"/>
    <w:tmpl w:val="A3EAD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9749A"/>
    <w:multiLevelType w:val="hybridMultilevel"/>
    <w:tmpl w:val="DB6AFC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CE58B6"/>
    <w:multiLevelType w:val="hybridMultilevel"/>
    <w:tmpl w:val="A3EAD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CF4D0E"/>
    <w:multiLevelType w:val="multilevel"/>
    <w:tmpl w:val="8F7CE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  <w:color w:val="231F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4F53D4"/>
    <w:multiLevelType w:val="hybridMultilevel"/>
    <w:tmpl w:val="6F4AC1D6"/>
    <w:lvl w:ilvl="0" w:tplc="DE68F2F8">
      <w:start w:val="1"/>
      <w:numFmt w:val="decimal"/>
      <w:lvlText w:val="%1."/>
      <w:lvlJc w:val="left"/>
      <w:pPr>
        <w:ind w:left="4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95D44F32">
      <w:numFmt w:val="bullet"/>
      <w:lvlText w:val="•"/>
      <w:lvlJc w:val="left"/>
      <w:pPr>
        <w:ind w:left="582" w:hanging="360"/>
      </w:pPr>
      <w:rPr>
        <w:lang w:val="sq-AL" w:eastAsia="en-US" w:bidi="ar-SA"/>
      </w:rPr>
    </w:lvl>
    <w:lvl w:ilvl="2" w:tplc="958EEC7C">
      <w:numFmt w:val="bullet"/>
      <w:lvlText w:val="•"/>
      <w:lvlJc w:val="left"/>
      <w:pPr>
        <w:ind w:left="725" w:hanging="360"/>
      </w:pPr>
      <w:rPr>
        <w:lang w:val="sq-AL" w:eastAsia="en-US" w:bidi="ar-SA"/>
      </w:rPr>
    </w:lvl>
    <w:lvl w:ilvl="3" w:tplc="D136997C">
      <w:numFmt w:val="bullet"/>
      <w:lvlText w:val="•"/>
      <w:lvlJc w:val="left"/>
      <w:pPr>
        <w:ind w:left="867" w:hanging="360"/>
      </w:pPr>
      <w:rPr>
        <w:lang w:val="sq-AL" w:eastAsia="en-US" w:bidi="ar-SA"/>
      </w:rPr>
    </w:lvl>
    <w:lvl w:ilvl="4" w:tplc="CD1C47F4">
      <w:numFmt w:val="bullet"/>
      <w:lvlText w:val="•"/>
      <w:lvlJc w:val="left"/>
      <w:pPr>
        <w:ind w:left="1010" w:hanging="360"/>
      </w:pPr>
      <w:rPr>
        <w:lang w:val="sq-AL" w:eastAsia="en-US" w:bidi="ar-SA"/>
      </w:rPr>
    </w:lvl>
    <w:lvl w:ilvl="5" w:tplc="DC402714">
      <w:numFmt w:val="bullet"/>
      <w:lvlText w:val="•"/>
      <w:lvlJc w:val="left"/>
      <w:pPr>
        <w:ind w:left="1152" w:hanging="360"/>
      </w:pPr>
      <w:rPr>
        <w:lang w:val="sq-AL" w:eastAsia="en-US" w:bidi="ar-SA"/>
      </w:rPr>
    </w:lvl>
    <w:lvl w:ilvl="6" w:tplc="6FE04D1C">
      <w:numFmt w:val="bullet"/>
      <w:lvlText w:val="•"/>
      <w:lvlJc w:val="left"/>
      <w:pPr>
        <w:ind w:left="1295" w:hanging="360"/>
      </w:pPr>
      <w:rPr>
        <w:lang w:val="sq-AL" w:eastAsia="en-US" w:bidi="ar-SA"/>
      </w:rPr>
    </w:lvl>
    <w:lvl w:ilvl="7" w:tplc="A440B252">
      <w:numFmt w:val="bullet"/>
      <w:lvlText w:val="•"/>
      <w:lvlJc w:val="left"/>
      <w:pPr>
        <w:ind w:left="1437" w:hanging="360"/>
      </w:pPr>
      <w:rPr>
        <w:lang w:val="sq-AL" w:eastAsia="en-US" w:bidi="ar-SA"/>
      </w:rPr>
    </w:lvl>
    <w:lvl w:ilvl="8" w:tplc="7D02576C">
      <w:numFmt w:val="bullet"/>
      <w:lvlText w:val="•"/>
      <w:lvlJc w:val="left"/>
      <w:pPr>
        <w:ind w:left="1580" w:hanging="360"/>
      </w:pPr>
      <w:rPr>
        <w:lang w:val="sq-AL" w:eastAsia="en-US" w:bidi="ar-SA"/>
      </w:rPr>
    </w:lvl>
  </w:abstractNum>
  <w:abstractNum w:abstractNumId="6">
    <w:nsid w:val="55667CC4"/>
    <w:multiLevelType w:val="hybridMultilevel"/>
    <w:tmpl w:val="9F10A0CA"/>
    <w:lvl w:ilvl="0" w:tplc="ECC8462A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3C0017C">
      <w:numFmt w:val="bullet"/>
      <w:lvlText w:val="•"/>
      <w:lvlJc w:val="left"/>
      <w:pPr>
        <w:ind w:left="804" w:hanging="360"/>
      </w:pPr>
      <w:rPr>
        <w:lang w:val="sq-AL" w:eastAsia="en-US" w:bidi="ar-SA"/>
      </w:rPr>
    </w:lvl>
    <w:lvl w:ilvl="2" w:tplc="4D8C7820">
      <w:numFmt w:val="bullet"/>
      <w:lvlText w:val="•"/>
      <w:lvlJc w:val="left"/>
      <w:pPr>
        <w:ind w:left="1169" w:hanging="360"/>
      </w:pPr>
      <w:rPr>
        <w:lang w:val="sq-AL" w:eastAsia="en-US" w:bidi="ar-SA"/>
      </w:rPr>
    </w:lvl>
    <w:lvl w:ilvl="3" w:tplc="C13A4264">
      <w:numFmt w:val="bullet"/>
      <w:lvlText w:val="•"/>
      <w:lvlJc w:val="left"/>
      <w:pPr>
        <w:ind w:left="1534" w:hanging="360"/>
      </w:pPr>
      <w:rPr>
        <w:lang w:val="sq-AL" w:eastAsia="en-US" w:bidi="ar-SA"/>
      </w:rPr>
    </w:lvl>
    <w:lvl w:ilvl="4" w:tplc="5DCCBB72">
      <w:numFmt w:val="bullet"/>
      <w:lvlText w:val="•"/>
      <w:lvlJc w:val="left"/>
      <w:pPr>
        <w:ind w:left="1898" w:hanging="360"/>
      </w:pPr>
      <w:rPr>
        <w:lang w:val="sq-AL" w:eastAsia="en-US" w:bidi="ar-SA"/>
      </w:rPr>
    </w:lvl>
    <w:lvl w:ilvl="5" w:tplc="8EC6A6F4">
      <w:numFmt w:val="bullet"/>
      <w:lvlText w:val="•"/>
      <w:lvlJc w:val="left"/>
      <w:pPr>
        <w:ind w:left="2263" w:hanging="360"/>
      </w:pPr>
      <w:rPr>
        <w:lang w:val="sq-AL" w:eastAsia="en-US" w:bidi="ar-SA"/>
      </w:rPr>
    </w:lvl>
    <w:lvl w:ilvl="6" w:tplc="83CE050C">
      <w:numFmt w:val="bullet"/>
      <w:lvlText w:val="•"/>
      <w:lvlJc w:val="left"/>
      <w:pPr>
        <w:ind w:left="2628" w:hanging="360"/>
      </w:pPr>
      <w:rPr>
        <w:lang w:val="sq-AL" w:eastAsia="en-US" w:bidi="ar-SA"/>
      </w:rPr>
    </w:lvl>
    <w:lvl w:ilvl="7" w:tplc="EEFCDC46">
      <w:numFmt w:val="bullet"/>
      <w:lvlText w:val="•"/>
      <w:lvlJc w:val="left"/>
      <w:pPr>
        <w:ind w:left="2992" w:hanging="360"/>
      </w:pPr>
      <w:rPr>
        <w:lang w:val="sq-AL" w:eastAsia="en-US" w:bidi="ar-SA"/>
      </w:rPr>
    </w:lvl>
    <w:lvl w:ilvl="8" w:tplc="24D8C2AA">
      <w:numFmt w:val="bullet"/>
      <w:lvlText w:val="•"/>
      <w:lvlJc w:val="left"/>
      <w:pPr>
        <w:ind w:left="3357" w:hanging="360"/>
      </w:pPr>
      <w:rPr>
        <w:lang w:val="sq-AL" w:eastAsia="en-US" w:bidi="ar-SA"/>
      </w:rPr>
    </w:lvl>
  </w:abstractNum>
  <w:abstractNum w:abstractNumId="7">
    <w:nsid w:val="65C45003"/>
    <w:multiLevelType w:val="multilevel"/>
    <w:tmpl w:val="7AFC8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5D715E"/>
    <w:multiLevelType w:val="hybridMultilevel"/>
    <w:tmpl w:val="DB6A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114E1E"/>
    <w:multiLevelType w:val="hybridMultilevel"/>
    <w:tmpl w:val="A3EAD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A21"/>
    <w:rsid w:val="0001419E"/>
    <w:rsid w:val="00016A21"/>
    <w:rsid w:val="00045423"/>
    <w:rsid w:val="00057710"/>
    <w:rsid w:val="000B6341"/>
    <w:rsid w:val="000C7696"/>
    <w:rsid w:val="00100707"/>
    <w:rsid w:val="001C484C"/>
    <w:rsid w:val="001F3072"/>
    <w:rsid w:val="00222A47"/>
    <w:rsid w:val="00227594"/>
    <w:rsid w:val="00232D63"/>
    <w:rsid w:val="00236B08"/>
    <w:rsid w:val="00263A2C"/>
    <w:rsid w:val="00296D59"/>
    <w:rsid w:val="0030740E"/>
    <w:rsid w:val="003331AB"/>
    <w:rsid w:val="003C0867"/>
    <w:rsid w:val="003D3138"/>
    <w:rsid w:val="00490887"/>
    <w:rsid w:val="00494823"/>
    <w:rsid w:val="004C3F4C"/>
    <w:rsid w:val="005030E5"/>
    <w:rsid w:val="0051442B"/>
    <w:rsid w:val="00547550"/>
    <w:rsid w:val="005830EE"/>
    <w:rsid w:val="005C5A21"/>
    <w:rsid w:val="005F4C54"/>
    <w:rsid w:val="006430AE"/>
    <w:rsid w:val="00682456"/>
    <w:rsid w:val="00696524"/>
    <w:rsid w:val="006F1162"/>
    <w:rsid w:val="006F75D4"/>
    <w:rsid w:val="00724698"/>
    <w:rsid w:val="00761DE6"/>
    <w:rsid w:val="00763DAE"/>
    <w:rsid w:val="0076433A"/>
    <w:rsid w:val="00775F06"/>
    <w:rsid w:val="00781CBA"/>
    <w:rsid w:val="007F19E1"/>
    <w:rsid w:val="00824B47"/>
    <w:rsid w:val="00834490"/>
    <w:rsid w:val="0084290C"/>
    <w:rsid w:val="00854ED1"/>
    <w:rsid w:val="008615EF"/>
    <w:rsid w:val="008C0D99"/>
    <w:rsid w:val="008E2F6A"/>
    <w:rsid w:val="008F1ED3"/>
    <w:rsid w:val="0094044D"/>
    <w:rsid w:val="009F7169"/>
    <w:rsid w:val="00A06425"/>
    <w:rsid w:val="00A71529"/>
    <w:rsid w:val="00AB6FBF"/>
    <w:rsid w:val="00AC6223"/>
    <w:rsid w:val="00AE6579"/>
    <w:rsid w:val="00B07A6B"/>
    <w:rsid w:val="00BD01D8"/>
    <w:rsid w:val="00C51303"/>
    <w:rsid w:val="00C600D1"/>
    <w:rsid w:val="00C66943"/>
    <w:rsid w:val="00C67E7D"/>
    <w:rsid w:val="00C739A1"/>
    <w:rsid w:val="00CD4674"/>
    <w:rsid w:val="00D10C38"/>
    <w:rsid w:val="00D4466D"/>
    <w:rsid w:val="00DA5BA4"/>
    <w:rsid w:val="00DB089B"/>
    <w:rsid w:val="00DB2E4C"/>
    <w:rsid w:val="00E05260"/>
    <w:rsid w:val="00E10EAC"/>
    <w:rsid w:val="00E2492C"/>
    <w:rsid w:val="00E63A3E"/>
    <w:rsid w:val="00E67160"/>
    <w:rsid w:val="00EA6411"/>
    <w:rsid w:val="00EC705B"/>
    <w:rsid w:val="00FA2909"/>
    <w:rsid w:val="00FB1C4D"/>
    <w:rsid w:val="00FC2273"/>
    <w:rsid w:val="00FF6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162"/>
    <w:pPr>
      <w:spacing w:after="200" w:line="276" w:lineRule="auto"/>
    </w:pPr>
    <w:rPr>
      <w:rFonts w:ascii="Calibri" w:eastAsia="Batang" w:hAnsi="Calibri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16A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16A21"/>
    <w:pPr>
      <w:ind w:left="720"/>
    </w:pPr>
  </w:style>
  <w:style w:type="character" w:customStyle="1" w:styleId="ListParagraphChar">
    <w:name w:val="List Paragraph Char"/>
    <w:link w:val="ListParagraph"/>
    <w:uiPriority w:val="34"/>
    <w:locked/>
    <w:rsid w:val="00016A21"/>
    <w:rPr>
      <w:rFonts w:ascii="Calibri" w:eastAsia="Batang" w:hAnsi="Calibri" w:cs="Times New Roman"/>
      <w:kern w:val="0"/>
    </w:rPr>
  </w:style>
  <w:style w:type="paragraph" w:customStyle="1" w:styleId="TableParagraph">
    <w:name w:val="Table Paragraph"/>
    <w:basedOn w:val="Normal"/>
    <w:uiPriority w:val="1"/>
    <w:qFormat/>
    <w:rsid w:val="00016A21"/>
    <w:pPr>
      <w:widowControl w:val="0"/>
      <w:autoSpaceDE w:val="0"/>
      <w:autoSpaceDN w:val="0"/>
      <w:spacing w:before="76" w:after="0" w:line="240" w:lineRule="auto"/>
      <w:ind w:left="283"/>
    </w:pPr>
    <w:rPr>
      <w:rFonts w:ascii="Minion Pro" w:eastAsia="Minion Pro" w:hAnsi="Minion Pro" w:cs="Minion Pro"/>
    </w:rPr>
  </w:style>
  <w:style w:type="character" w:styleId="Hyperlink">
    <w:name w:val="Hyperlink"/>
    <w:uiPriority w:val="99"/>
    <w:unhideWhenUsed/>
    <w:rsid w:val="0051442B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51442B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51442B"/>
    <w:rPr>
      <w:rFonts w:ascii="Minion Pro" w:eastAsia="Minion Pro" w:hAnsi="Minion Pro" w:cs="Minion Pro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1162"/>
    <w:pPr>
      <w:spacing w:after="200" w:line="276" w:lineRule="auto"/>
    </w:pPr>
    <w:rPr>
      <w:rFonts w:ascii="Calibri" w:eastAsia="Batang" w:hAnsi="Calibri" w:cs="Times New Roman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16A2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16A21"/>
    <w:pPr>
      <w:ind w:left="720"/>
    </w:pPr>
  </w:style>
  <w:style w:type="character" w:customStyle="1" w:styleId="ListParagraphChar">
    <w:name w:val="List Paragraph Char"/>
    <w:link w:val="ListParagraph"/>
    <w:uiPriority w:val="34"/>
    <w:locked/>
    <w:rsid w:val="00016A21"/>
    <w:rPr>
      <w:rFonts w:ascii="Calibri" w:eastAsia="Batang" w:hAnsi="Calibri" w:cs="Times New Roman"/>
      <w:kern w:val="0"/>
    </w:rPr>
  </w:style>
  <w:style w:type="paragraph" w:customStyle="1" w:styleId="TableParagraph">
    <w:name w:val="Table Paragraph"/>
    <w:basedOn w:val="Normal"/>
    <w:uiPriority w:val="1"/>
    <w:qFormat/>
    <w:rsid w:val="00016A21"/>
    <w:pPr>
      <w:widowControl w:val="0"/>
      <w:autoSpaceDE w:val="0"/>
      <w:autoSpaceDN w:val="0"/>
      <w:spacing w:before="76" w:after="0" w:line="240" w:lineRule="auto"/>
      <w:ind w:left="283"/>
    </w:pPr>
    <w:rPr>
      <w:rFonts w:ascii="Minion Pro" w:eastAsia="Minion Pro" w:hAnsi="Minion Pro" w:cs="Minion Pro"/>
    </w:rPr>
  </w:style>
  <w:style w:type="character" w:styleId="Hyperlink">
    <w:name w:val="Hyperlink"/>
    <w:uiPriority w:val="99"/>
    <w:unhideWhenUsed/>
    <w:rsid w:val="0051442B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51442B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51442B"/>
    <w:rPr>
      <w:rFonts w:ascii="Minion Pro" w:eastAsia="Minion Pro" w:hAnsi="Minion Pro" w:cs="Minion Pro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EFDBC-1113-4FAA-8432-D7B626229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18</Pages>
  <Words>4484</Words>
  <Characters>25561</Characters>
  <Application>Microsoft Office Word</Application>
  <DocSecurity>0</DocSecurity>
  <Lines>213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Zana Kurtishi-Rudi</dc:creator>
  <cp:lastModifiedBy>Albiona</cp:lastModifiedBy>
  <cp:revision>21</cp:revision>
  <dcterms:created xsi:type="dcterms:W3CDTF">2025-05-19T07:27:00Z</dcterms:created>
  <dcterms:modified xsi:type="dcterms:W3CDTF">2025-05-19T08:24:00Z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f7710e98-77ff-4c4b-93c1-df7fa739b440</vt:lpwstr>
  </property>
</Properties>
</file>